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53" w:rsidRDefault="00D64153" w:rsidP="00D64153">
      <w:pPr>
        <w:shd w:val="clear" w:color="auto" w:fill="FFFFFF"/>
        <w:spacing w:before="100" w:beforeAutospacing="1" w:after="100" w:afterAutospacing="1" w:line="240" w:lineRule="auto"/>
        <w:rPr>
          <w:rFonts w:ascii="Verdana" w:eastAsia="Times New Roman" w:hAnsi="Verdana" w:cs="Times New Roman"/>
          <w:b/>
          <w:bCs/>
          <w:color w:val="000000"/>
          <w:sz w:val="33"/>
          <w:szCs w:val="33"/>
        </w:rPr>
      </w:pPr>
      <w:r w:rsidRPr="00AB3DEA">
        <w:rPr>
          <w:rFonts w:ascii="Verdana" w:eastAsia="Times New Roman" w:hAnsi="Verdana" w:cs="Times New Roman"/>
          <w:b/>
          <w:bCs/>
          <w:color w:val="000000"/>
          <w:sz w:val="33"/>
          <w:szCs w:val="33"/>
        </w:rPr>
        <w:t xml:space="preserve">Types of </w:t>
      </w:r>
      <w:r>
        <w:rPr>
          <w:rFonts w:ascii="Verdana" w:eastAsia="Times New Roman" w:hAnsi="Verdana" w:cs="Times New Roman"/>
          <w:b/>
          <w:bCs/>
          <w:color w:val="000000"/>
          <w:sz w:val="33"/>
          <w:szCs w:val="33"/>
        </w:rPr>
        <w:t>Mutations Jigsaw</w:t>
      </w:r>
    </w:p>
    <w:p w:rsidR="00D64153" w:rsidRPr="00D64153" w:rsidRDefault="00D64153" w:rsidP="00D64153">
      <w:pPr>
        <w:shd w:val="clear" w:color="auto" w:fill="FFFFFF"/>
        <w:spacing w:before="100" w:beforeAutospacing="1" w:after="100" w:afterAutospacing="1" w:line="240" w:lineRule="auto"/>
        <w:rPr>
          <w:rFonts w:eastAsia="Times New Roman" w:cs="Times New Roman"/>
          <w:color w:val="000000"/>
          <w:sz w:val="23"/>
          <w:szCs w:val="19"/>
          <w:shd w:val="clear" w:color="auto" w:fill="FFFFFF"/>
        </w:rPr>
      </w:pPr>
      <w:r w:rsidRPr="00AB3DEA">
        <w:rPr>
          <w:rFonts w:eastAsia="Times New Roman" w:cs="Times New Roman"/>
          <w:color w:val="000000"/>
          <w:sz w:val="23"/>
          <w:szCs w:val="19"/>
          <w:shd w:val="clear" w:color="auto" w:fill="FFFFFF"/>
        </w:rPr>
        <w:t xml:space="preserve">There are many different ways that DNA </w:t>
      </w:r>
      <w:proofErr w:type="gramStart"/>
      <w:r w:rsidRPr="00AB3DEA">
        <w:rPr>
          <w:rFonts w:eastAsia="Times New Roman" w:cs="Times New Roman"/>
          <w:color w:val="000000"/>
          <w:sz w:val="23"/>
          <w:szCs w:val="19"/>
          <w:shd w:val="clear" w:color="auto" w:fill="FFFFFF"/>
        </w:rPr>
        <w:t>can be changed</w:t>
      </w:r>
      <w:proofErr w:type="gramEnd"/>
      <w:r w:rsidRPr="00AB3DEA">
        <w:rPr>
          <w:rFonts w:eastAsia="Times New Roman" w:cs="Times New Roman"/>
          <w:color w:val="000000"/>
          <w:sz w:val="23"/>
          <w:szCs w:val="19"/>
          <w:shd w:val="clear" w:color="auto" w:fill="FFFFFF"/>
        </w:rPr>
        <w:t xml:space="preserve">, resulting in different types of mutation. </w:t>
      </w:r>
    </w:p>
    <w:p w:rsidR="00D64153" w:rsidRPr="00D64153" w:rsidRDefault="00D64153" w:rsidP="00D64153">
      <w:pPr>
        <w:shd w:val="clear" w:color="auto" w:fill="FFFFFF"/>
        <w:spacing w:before="100" w:beforeAutospacing="1" w:after="100" w:afterAutospacing="1" w:line="240" w:lineRule="auto"/>
        <w:rPr>
          <w:rFonts w:eastAsia="Times New Roman" w:cs="Times New Roman"/>
          <w:color w:val="000000"/>
          <w:sz w:val="23"/>
          <w:szCs w:val="19"/>
          <w:shd w:val="clear" w:color="auto" w:fill="FFFFFF"/>
        </w:rPr>
      </w:pPr>
    </w:p>
    <w:p w:rsidR="00D64153" w:rsidRPr="00D64153" w:rsidRDefault="00D64153" w:rsidP="00D64153">
      <w:pPr>
        <w:shd w:val="clear" w:color="auto" w:fill="FFFFFF"/>
        <w:spacing w:before="100" w:beforeAutospacing="1" w:after="100" w:afterAutospacing="1" w:line="240" w:lineRule="auto"/>
        <w:rPr>
          <w:rFonts w:eastAsia="Times New Roman" w:cs="Times New Roman"/>
          <w:color w:val="000000"/>
          <w:sz w:val="23"/>
          <w:szCs w:val="19"/>
          <w:shd w:val="clear" w:color="auto" w:fill="FFFFFF"/>
        </w:rPr>
      </w:pPr>
      <w:r w:rsidRPr="00D64153">
        <w:rPr>
          <w:rFonts w:eastAsia="Times New Roman" w:cs="Times New Roman"/>
          <w:color w:val="000000"/>
          <w:sz w:val="23"/>
          <w:szCs w:val="19"/>
          <w:shd w:val="clear" w:color="auto" w:fill="FFFFFF"/>
        </w:rPr>
        <w:t xml:space="preserve">On Page 73, take notes on the following types of mutations: </w:t>
      </w:r>
    </w:p>
    <w:p w:rsidR="00D64153" w:rsidRPr="00D64153" w:rsidRDefault="00D64153" w:rsidP="00D64153">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3"/>
          <w:szCs w:val="19"/>
          <w:shd w:val="clear" w:color="auto" w:fill="FFFFFF"/>
        </w:rPr>
      </w:pPr>
      <w:r w:rsidRPr="00D64153">
        <w:rPr>
          <w:rFonts w:eastAsia="Times New Roman" w:cs="Times New Roman"/>
          <w:color w:val="000000"/>
          <w:sz w:val="23"/>
          <w:szCs w:val="19"/>
          <w:shd w:val="clear" w:color="auto" w:fill="FFFFFF"/>
        </w:rPr>
        <w:t>Substitution</w:t>
      </w:r>
    </w:p>
    <w:p w:rsidR="00D64153" w:rsidRPr="00D64153" w:rsidRDefault="00D64153" w:rsidP="00D64153">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3"/>
          <w:szCs w:val="19"/>
          <w:shd w:val="clear" w:color="auto" w:fill="FFFFFF"/>
        </w:rPr>
      </w:pPr>
      <w:r w:rsidRPr="00D64153">
        <w:rPr>
          <w:rFonts w:eastAsia="Times New Roman" w:cs="Times New Roman"/>
          <w:color w:val="000000"/>
          <w:sz w:val="23"/>
          <w:szCs w:val="19"/>
          <w:shd w:val="clear" w:color="auto" w:fill="FFFFFF"/>
        </w:rPr>
        <w:t>Insertion</w:t>
      </w:r>
    </w:p>
    <w:p w:rsidR="00D64153" w:rsidRPr="00D64153" w:rsidRDefault="00D64153" w:rsidP="00D64153">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3"/>
          <w:szCs w:val="19"/>
          <w:shd w:val="clear" w:color="auto" w:fill="FFFFFF"/>
        </w:rPr>
      </w:pPr>
      <w:r w:rsidRPr="00D64153">
        <w:rPr>
          <w:rFonts w:eastAsia="Times New Roman" w:cs="Times New Roman"/>
          <w:color w:val="000000"/>
          <w:sz w:val="23"/>
          <w:szCs w:val="19"/>
          <w:shd w:val="clear" w:color="auto" w:fill="FFFFFF"/>
        </w:rPr>
        <w:t>Deletion</w:t>
      </w:r>
    </w:p>
    <w:p w:rsidR="00D64153" w:rsidRPr="00D64153" w:rsidRDefault="00D64153" w:rsidP="00D64153">
      <w:pPr>
        <w:pStyle w:val="ListParagraph"/>
        <w:numPr>
          <w:ilvl w:val="0"/>
          <w:numId w:val="4"/>
        </w:numPr>
        <w:shd w:val="clear" w:color="auto" w:fill="FFFFFF"/>
        <w:spacing w:before="100" w:beforeAutospacing="1" w:after="100" w:afterAutospacing="1" w:line="240" w:lineRule="auto"/>
        <w:rPr>
          <w:rFonts w:eastAsia="Times New Roman" w:cs="Times New Roman"/>
          <w:color w:val="000000"/>
          <w:sz w:val="23"/>
          <w:szCs w:val="19"/>
          <w:shd w:val="clear" w:color="auto" w:fill="FFFFFF"/>
        </w:rPr>
      </w:pPr>
      <w:r w:rsidRPr="00D64153">
        <w:rPr>
          <w:rFonts w:eastAsia="Times New Roman" w:cs="Times New Roman"/>
          <w:color w:val="000000"/>
          <w:sz w:val="23"/>
          <w:szCs w:val="19"/>
          <w:shd w:val="clear" w:color="auto" w:fill="FFFFFF"/>
        </w:rPr>
        <w:t>Frameshift</w:t>
      </w:r>
    </w:p>
    <w:p w:rsidR="00D64153" w:rsidRDefault="00D64153" w:rsidP="00D64153"/>
    <w:p w:rsidR="00D64153" w:rsidRPr="00227852" w:rsidRDefault="00D64153" w:rsidP="00D64153">
      <w:pPr>
        <w:rPr>
          <w:u w:val="single"/>
        </w:rPr>
      </w:pPr>
      <w:r w:rsidRPr="00227852">
        <w:rPr>
          <w:u w:val="single"/>
        </w:rPr>
        <w:t xml:space="preserve">Roles: </w:t>
      </w:r>
    </w:p>
    <w:p w:rsidR="00D64153" w:rsidRDefault="00D64153" w:rsidP="00D64153">
      <w:pPr>
        <w:pStyle w:val="ListParagraph"/>
        <w:numPr>
          <w:ilvl w:val="0"/>
          <w:numId w:val="2"/>
        </w:numPr>
      </w:pPr>
      <w:r w:rsidRPr="00D64153">
        <w:rPr>
          <w:u w:val="single"/>
        </w:rPr>
        <w:t>Reader</w:t>
      </w:r>
      <w:r>
        <w:t>- read over your mutation</w:t>
      </w:r>
    </w:p>
    <w:p w:rsidR="00D64153" w:rsidRDefault="00D64153" w:rsidP="00D64153">
      <w:pPr>
        <w:pStyle w:val="ListParagraph"/>
        <w:numPr>
          <w:ilvl w:val="0"/>
          <w:numId w:val="2"/>
        </w:numPr>
      </w:pPr>
      <w:r w:rsidRPr="00D64153">
        <w:rPr>
          <w:u w:val="single"/>
        </w:rPr>
        <w:t>Note taker</w:t>
      </w:r>
      <w:r>
        <w:t>- write a summary</w:t>
      </w:r>
      <w:r>
        <w:t xml:space="preserve"> (in your own words!)</w:t>
      </w:r>
      <w:r>
        <w:t xml:space="preserve"> of this type of mutation</w:t>
      </w:r>
    </w:p>
    <w:p w:rsidR="00D64153" w:rsidRDefault="00D64153" w:rsidP="00D64153">
      <w:pPr>
        <w:pStyle w:val="ListParagraph"/>
        <w:numPr>
          <w:ilvl w:val="0"/>
          <w:numId w:val="2"/>
        </w:numPr>
      </w:pPr>
      <w:r w:rsidRPr="00D64153">
        <w:rPr>
          <w:u w:val="single"/>
        </w:rPr>
        <w:t>Artist</w:t>
      </w:r>
      <w:r>
        <w:t>- create a visua</w:t>
      </w:r>
      <w:bookmarkStart w:id="0" w:name="_GoBack"/>
      <w:bookmarkEnd w:id="0"/>
      <w:r>
        <w:t>l representation of the mutation</w:t>
      </w:r>
    </w:p>
    <w:p w:rsidR="00D64153" w:rsidRDefault="00D64153" w:rsidP="00D64153">
      <w:pPr>
        <w:pStyle w:val="ListParagraph"/>
        <w:numPr>
          <w:ilvl w:val="0"/>
          <w:numId w:val="2"/>
        </w:numPr>
      </w:pPr>
      <w:r w:rsidRPr="00D64153">
        <w:rPr>
          <w:u w:val="single"/>
        </w:rPr>
        <w:t>Teacher</w:t>
      </w:r>
      <w:r>
        <w:t>- stay where you are and teach the next group</w:t>
      </w:r>
    </w:p>
    <w:p w:rsidR="00D64153" w:rsidRPr="00227852" w:rsidRDefault="00D64153" w:rsidP="00227852">
      <w:pPr>
        <w:pStyle w:val="ListParagraph"/>
        <w:ind w:left="0"/>
        <w:rPr>
          <w:u w:val="single"/>
        </w:rPr>
      </w:pPr>
      <w:r>
        <w:br/>
      </w:r>
      <w:r w:rsidRPr="00227852">
        <w:rPr>
          <w:u w:val="single"/>
        </w:rPr>
        <w:t xml:space="preserve">Instructions: </w:t>
      </w:r>
    </w:p>
    <w:p w:rsidR="00D64153" w:rsidRDefault="00D64153" w:rsidP="00D64153">
      <w:pPr>
        <w:pStyle w:val="ListParagraph"/>
        <w:numPr>
          <w:ilvl w:val="0"/>
          <w:numId w:val="3"/>
        </w:numPr>
      </w:pPr>
      <w:r>
        <w:t xml:space="preserve">Take 10 minutes to discuss your type of mutation and create a teaching tool for the next group. </w:t>
      </w:r>
    </w:p>
    <w:p w:rsidR="00D64153" w:rsidRDefault="00D64153" w:rsidP="00D64153">
      <w:pPr>
        <w:pStyle w:val="ListParagraph"/>
        <w:numPr>
          <w:ilvl w:val="0"/>
          <w:numId w:val="3"/>
        </w:numPr>
      </w:pPr>
      <w:r>
        <w:t xml:space="preserve">Teacher stays where you are.  The rest of the group will switch to the next table.  </w:t>
      </w:r>
    </w:p>
    <w:p w:rsidR="00D64153" w:rsidRDefault="00D64153" w:rsidP="00D64153">
      <w:pPr>
        <w:pStyle w:val="ListParagraph"/>
        <w:numPr>
          <w:ilvl w:val="0"/>
          <w:numId w:val="3"/>
        </w:numPr>
      </w:pPr>
      <w:r>
        <w:t xml:space="preserve">You have 5 minutes to take notes on and understand this type of mutation. </w:t>
      </w:r>
    </w:p>
    <w:p w:rsidR="00D64153" w:rsidRPr="00D64153" w:rsidRDefault="00D64153" w:rsidP="00255394">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b/>
          <w:bCs/>
          <w:color w:val="000000"/>
          <w:sz w:val="33"/>
          <w:szCs w:val="33"/>
        </w:rPr>
      </w:pPr>
      <w:r>
        <w:t>Switch!</w:t>
      </w:r>
      <w:r>
        <w:br/>
      </w:r>
    </w:p>
    <w:p w:rsidR="00AB3DEA" w:rsidRPr="00D64153" w:rsidRDefault="00D64153" w:rsidP="00D64153">
      <w:pPr>
        <w:shd w:val="clear" w:color="auto" w:fill="FFFFFF"/>
        <w:spacing w:before="100" w:beforeAutospacing="1" w:after="100" w:afterAutospacing="1" w:line="240" w:lineRule="auto"/>
        <w:rPr>
          <w:rFonts w:ascii="Verdana" w:eastAsia="Times New Roman" w:hAnsi="Verdana" w:cs="Times New Roman"/>
          <w:b/>
          <w:bCs/>
          <w:color w:val="000000"/>
          <w:sz w:val="33"/>
          <w:szCs w:val="33"/>
        </w:rPr>
      </w:pPr>
      <w:r w:rsidRPr="00D64153">
        <w:rPr>
          <w:rFonts w:ascii="Verdana" w:eastAsia="Times New Roman" w:hAnsi="Verdana" w:cs="Times New Roman"/>
          <w:b/>
          <w:bCs/>
          <w:color w:val="000000"/>
          <w:sz w:val="33"/>
          <w:szCs w:val="33"/>
        </w:rPr>
        <w:lastRenderedPageBreak/>
        <w:t>Types of M</w:t>
      </w:r>
      <w:r w:rsidR="00AB3DEA" w:rsidRPr="00D64153">
        <w:rPr>
          <w:rFonts w:ascii="Verdana" w:eastAsia="Times New Roman" w:hAnsi="Verdana" w:cs="Times New Roman"/>
          <w:b/>
          <w:bCs/>
          <w:color w:val="000000"/>
          <w:sz w:val="33"/>
          <w:szCs w:val="33"/>
        </w:rPr>
        <w:t>utations</w:t>
      </w:r>
    </w:p>
    <w:p w:rsidR="00AB3DEA" w:rsidRPr="00AB3DEA" w:rsidRDefault="00AB3DEA" w:rsidP="00AB3DEA">
      <w:pPr>
        <w:shd w:val="clear" w:color="auto" w:fill="FFFFFF"/>
        <w:spacing w:before="100" w:beforeAutospacing="1" w:after="100" w:afterAutospacing="1" w:line="240" w:lineRule="auto"/>
        <w:rPr>
          <w:rFonts w:ascii="Verdana" w:eastAsia="Times New Roman" w:hAnsi="Verdana" w:cs="Times New Roman"/>
          <w:b/>
          <w:bCs/>
          <w:color w:val="000000"/>
          <w:sz w:val="33"/>
          <w:szCs w:val="33"/>
        </w:rPr>
      </w:pPr>
      <w:r w:rsidRPr="00AB3DEA">
        <w:rPr>
          <w:rFonts w:ascii="Verdana" w:eastAsia="Times New Roman" w:hAnsi="Verdana" w:cs="Times New Roman"/>
          <w:color w:val="000000"/>
          <w:sz w:val="19"/>
          <w:szCs w:val="19"/>
          <w:shd w:val="clear" w:color="auto" w:fill="FFFFFF"/>
        </w:rPr>
        <w:t xml:space="preserve">There are many different ways that DNA </w:t>
      </w:r>
      <w:proofErr w:type="gramStart"/>
      <w:r w:rsidRPr="00AB3DEA">
        <w:rPr>
          <w:rFonts w:ascii="Verdana" w:eastAsia="Times New Roman" w:hAnsi="Verdana" w:cs="Times New Roman"/>
          <w:color w:val="000000"/>
          <w:sz w:val="19"/>
          <w:szCs w:val="19"/>
          <w:shd w:val="clear" w:color="auto" w:fill="FFFFFF"/>
        </w:rPr>
        <w:t>can be changed</w:t>
      </w:r>
      <w:proofErr w:type="gramEnd"/>
      <w:r w:rsidRPr="00AB3DEA">
        <w:rPr>
          <w:rFonts w:ascii="Verdana" w:eastAsia="Times New Roman" w:hAnsi="Verdana" w:cs="Times New Roman"/>
          <w:color w:val="000000"/>
          <w:sz w:val="19"/>
          <w:szCs w:val="19"/>
          <w:shd w:val="clear" w:color="auto" w:fill="FFFFFF"/>
        </w:rPr>
        <w:t>, resulting in different types of mutation. Here is a quick summary of a few of these: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8"/>
        <w:gridCol w:w="343"/>
        <w:gridCol w:w="6649"/>
      </w:tblGrid>
      <w:tr w:rsidR="00AB3DEA" w:rsidRPr="00AB3DEA" w:rsidTr="00AB3DEA">
        <w:trPr>
          <w:tblCellSpacing w:w="0" w:type="dxa"/>
        </w:trPr>
        <w:tc>
          <w:tcPr>
            <w:tcW w:w="2070" w:type="dxa"/>
            <w:shd w:val="clear" w:color="auto" w:fill="FFFFFF"/>
            <w:hideMark/>
          </w:tcPr>
          <w:p w:rsidR="00AB3DEA" w:rsidRPr="00AB3DEA" w:rsidRDefault="00AB3DEA" w:rsidP="00AB3DEA">
            <w:pPr>
              <w:spacing w:after="0" w:line="240" w:lineRule="auto"/>
              <w:jc w:val="center"/>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890905" cy="570230"/>
                  <wp:effectExtent l="0" t="0" r="4445" b="1270"/>
                  <wp:docPr id="11" name="Picture 11" descr="Sub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titu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905" cy="570230"/>
                          </a:xfrm>
                          <a:prstGeom prst="rect">
                            <a:avLst/>
                          </a:prstGeom>
                          <a:noFill/>
                          <a:ln>
                            <a:noFill/>
                          </a:ln>
                        </pic:spPr>
                      </pic:pic>
                    </a:graphicData>
                  </a:graphic>
                </wp:inline>
              </w:drawing>
            </w:r>
          </w:p>
        </w:tc>
        <w:tc>
          <w:tcPr>
            <w:tcW w:w="300" w:type="dxa"/>
            <w:shd w:val="clear" w:color="auto" w:fill="FFFFFF"/>
            <w:vAlign w:val="center"/>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189865" cy="12065"/>
                  <wp:effectExtent l="0" t="0" r="0" b="0"/>
                  <wp:docPr id="10" name="Picture 1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olution.berkeley.edu/evolibrary/images/dot_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2065"/>
                          </a:xfrm>
                          <a:prstGeom prst="rect">
                            <a:avLst/>
                          </a:prstGeom>
                          <a:noFill/>
                          <a:ln>
                            <a:noFill/>
                          </a:ln>
                        </pic:spPr>
                      </pic:pic>
                    </a:graphicData>
                  </a:graphic>
                </wp:inline>
              </w:drawing>
            </w:r>
          </w:p>
        </w:tc>
        <w:tc>
          <w:tcPr>
            <w:tcW w:w="0" w:type="auto"/>
            <w:shd w:val="clear" w:color="auto" w:fill="FFFFFF"/>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b/>
                <w:bCs/>
                <w:color w:val="000000"/>
                <w:sz w:val="25"/>
                <w:szCs w:val="25"/>
              </w:rPr>
              <w:t>Substitution</w:t>
            </w:r>
            <w:r w:rsidR="00D64153">
              <w:rPr>
                <w:rFonts w:ascii="Verdana" w:eastAsia="Times New Roman" w:hAnsi="Verdana" w:cs="Times New Roman"/>
                <w:b/>
                <w:bCs/>
                <w:color w:val="000000"/>
                <w:sz w:val="25"/>
                <w:szCs w:val="25"/>
              </w:rPr>
              <w:t xml:space="preserve"> Mutation</w:t>
            </w:r>
            <w:r w:rsidRPr="00AB3DEA">
              <w:rPr>
                <w:rFonts w:ascii="Verdana" w:eastAsia="Times New Roman" w:hAnsi="Verdana" w:cs="Times New Roman"/>
                <w:color w:val="000000"/>
                <w:sz w:val="19"/>
                <w:szCs w:val="19"/>
              </w:rPr>
              <w:br/>
              <w:t>A substitution is a mutation that exchanges one base for another (i.e., a change in a single "chemical letter" such as switching an A to a G). Such a substitution could:</w:t>
            </w:r>
          </w:p>
          <w:p w:rsidR="00AB3DEA" w:rsidRPr="00AB3DEA" w:rsidRDefault="00AB3DEA" w:rsidP="00AB3DEA">
            <w:pPr>
              <w:numPr>
                <w:ilvl w:val="0"/>
                <w:numId w:val="1"/>
              </w:numPr>
              <w:spacing w:before="100" w:beforeAutospacing="1" w:after="100" w:afterAutospacing="1" w:line="240" w:lineRule="auto"/>
              <w:rPr>
                <w:rFonts w:ascii="Verdana" w:eastAsia="Times New Roman" w:hAnsi="Verdana" w:cs="Times New Roman"/>
                <w:color w:val="000000"/>
                <w:sz w:val="19"/>
                <w:szCs w:val="19"/>
              </w:rPr>
            </w:pPr>
            <w:proofErr w:type="gramStart"/>
            <w:r w:rsidRPr="00AB3DEA">
              <w:rPr>
                <w:rFonts w:ascii="Verdana" w:eastAsia="Times New Roman" w:hAnsi="Verdana" w:cs="Times New Roman"/>
                <w:color w:val="000000"/>
                <w:sz w:val="19"/>
                <w:szCs w:val="19"/>
              </w:rPr>
              <w:t>change</w:t>
            </w:r>
            <w:proofErr w:type="gramEnd"/>
            <w:r w:rsidRPr="00AB3DEA">
              <w:rPr>
                <w:rFonts w:ascii="Verdana" w:eastAsia="Times New Roman" w:hAnsi="Verdana" w:cs="Times New Roman"/>
                <w:color w:val="000000"/>
                <w:sz w:val="19"/>
                <w:szCs w:val="19"/>
              </w:rPr>
              <w:t xml:space="preserve"> a codon to one that encodes a different amino acid and cause a small change in the protein produced. For example, </w:t>
            </w:r>
            <w:hyperlink r:id="rId7" w:tgtFrame="gpop" w:history="1">
              <w:r w:rsidRPr="00AB3DEA">
                <w:rPr>
                  <w:rFonts w:ascii="Verdana" w:eastAsia="Times New Roman" w:hAnsi="Verdana" w:cs="Times New Roman"/>
                  <w:color w:val="0000FF"/>
                  <w:sz w:val="19"/>
                  <w:szCs w:val="19"/>
                  <w:u w:val="single"/>
                </w:rPr>
                <w:t>sickle cell anemia</w:t>
              </w:r>
            </w:hyperlink>
            <w:r w:rsidRPr="00AB3DEA">
              <w:rPr>
                <w:rFonts w:ascii="Verdana" w:eastAsia="Times New Roman" w:hAnsi="Verdana" w:cs="Times New Roman"/>
                <w:color w:val="000000"/>
                <w:sz w:val="19"/>
                <w:szCs w:val="19"/>
              </w:rPr>
              <w:t> </w:t>
            </w:r>
            <w:proofErr w:type="gramStart"/>
            <w:r w:rsidRPr="00AB3DEA">
              <w:rPr>
                <w:rFonts w:ascii="Verdana" w:eastAsia="Times New Roman" w:hAnsi="Verdana" w:cs="Times New Roman"/>
                <w:color w:val="000000"/>
                <w:sz w:val="19"/>
                <w:szCs w:val="19"/>
              </w:rPr>
              <w:t>is caused</w:t>
            </w:r>
            <w:proofErr w:type="gramEnd"/>
            <w:r w:rsidRPr="00AB3DEA">
              <w:rPr>
                <w:rFonts w:ascii="Verdana" w:eastAsia="Times New Roman" w:hAnsi="Verdana" w:cs="Times New Roman"/>
                <w:color w:val="000000"/>
                <w:sz w:val="19"/>
                <w:szCs w:val="19"/>
              </w:rPr>
              <w:t xml:space="preserve"> by a substitution in the beta-hemoglobin gene, which alters a single amino acid in the protein produced.</w:t>
            </w:r>
          </w:p>
          <w:p w:rsidR="00AB3DEA" w:rsidRPr="00AB3DEA" w:rsidRDefault="00AB3DEA" w:rsidP="00AB3DEA">
            <w:pPr>
              <w:numPr>
                <w:ilvl w:val="0"/>
                <w:numId w:val="1"/>
              </w:numPr>
              <w:spacing w:before="100" w:beforeAutospacing="1" w:after="100" w:afterAutospacing="1" w:line="240" w:lineRule="auto"/>
              <w:rPr>
                <w:rFonts w:ascii="Verdana" w:eastAsia="Times New Roman" w:hAnsi="Verdana" w:cs="Times New Roman"/>
                <w:color w:val="000000"/>
                <w:sz w:val="19"/>
                <w:szCs w:val="19"/>
              </w:rPr>
            </w:pPr>
            <w:proofErr w:type="gramStart"/>
            <w:r w:rsidRPr="00AB3DEA">
              <w:rPr>
                <w:rFonts w:ascii="Verdana" w:eastAsia="Times New Roman" w:hAnsi="Verdana" w:cs="Times New Roman"/>
                <w:color w:val="000000"/>
                <w:sz w:val="19"/>
                <w:szCs w:val="19"/>
              </w:rPr>
              <w:t>change</w:t>
            </w:r>
            <w:proofErr w:type="gramEnd"/>
            <w:r w:rsidRPr="00AB3DEA">
              <w:rPr>
                <w:rFonts w:ascii="Verdana" w:eastAsia="Times New Roman" w:hAnsi="Verdana" w:cs="Times New Roman"/>
                <w:color w:val="000000"/>
                <w:sz w:val="19"/>
                <w:szCs w:val="19"/>
              </w:rPr>
              <w:t xml:space="preserve"> a codon to one that encodes the same amino acid and causes no change in the protein produced. These </w:t>
            </w:r>
            <w:proofErr w:type="gramStart"/>
            <w:r w:rsidRPr="00AB3DEA">
              <w:rPr>
                <w:rFonts w:ascii="Verdana" w:eastAsia="Times New Roman" w:hAnsi="Verdana" w:cs="Times New Roman"/>
                <w:color w:val="000000"/>
                <w:sz w:val="19"/>
                <w:szCs w:val="19"/>
              </w:rPr>
              <w:t>are called</w:t>
            </w:r>
            <w:proofErr w:type="gramEnd"/>
            <w:r w:rsidRPr="00AB3DEA">
              <w:rPr>
                <w:rFonts w:ascii="Verdana" w:eastAsia="Times New Roman" w:hAnsi="Verdana" w:cs="Times New Roman"/>
                <w:color w:val="000000"/>
                <w:sz w:val="19"/>
                <w:szCs w:val="19"/>
              </w:rPr>
              <w:t xml:space="preserve"> silent mutations.</w:t>
            </w:r>
          </w:p>
          <w:p w:rsidR="00AB3DEA" w:rsidRPr="00AB3DEA" w:rsidRDefault="00AB3DEA" w:rsidP="00AB3DEA">
            <w:pPr>
              <w:numPr>
                <w:ilvl w:val="0"/>
                <w:numId w:val="1"/>
              </w:numPr>
              <w:spacing w:before="100" w:beforeAutospacing="1" w:after="100" w:afterAutospacing="1" w:line="240" w:lineRule="auto"/>
              <w:rPr>
                <w:rFonts w:ascii="Verdana" w:eastAsia="Times New Roman" w:hAnsi="Verdana" w:cs="Times New Roman"/>
                <w:color w:val="000000"/>
                <w:sz w:val="19"/>
                <w:szCs w:val="19"/>
              </w:rPr>
            </w:pPr>
            <w:proofErr w:type="gramStart"/>
            <w:r w:rsidRPr="00AB3DEA">
              <w:rPr>
                <w:rFonts w:ascii="Verdana" w:eastAsia="Times New Roman" w:hAnsi="Verdana" w:cs="Times New Roman"/>
                <w:color w:val="000000"/>
                <w:sz w:val="19"/>
                <w:szCs w:val="19"/>
              </w:rPr>
              <w:t>change</w:t>
            </w:r>
            <w:proofErr w:type="gramEnd"/>
            <w:r w:rsidRPr="00AB3DEA">
              <w:rPr>
                <w:rFonts w:ascii="Verdana" w:eastAsia="Times New Roman" w:hAnsi="Verdana" w:cs="Times New Roman"/>
                <w:color w:val="000000"/>
                <w:sz w:val="19"/>
                <w:szCs w:val="19"/>
              </w:rPr>
              <w:t xml:space="preserve"> an amino-acid-coding codon to a single "stop" codon and cause an incomplete protein. This can have serious effects since the incomplete protein probably </w:t>
            </w:r>
            <w:proofErr w:type="gramStart"/>
            <w:r w:rsidRPr="00AB3DEA">
              <w:rPr>
                <w:rFonts w:ascii="Verdana" w:eastAsia="Times New Roman" w:hAnsi="Verdana" w:cs="Times New Roman"/>
                <w:color w:val="000000"/>
                <w:sz w:val="19"/>
                <w:szCs w:val="19"/>
              </w:rPr>
              <w:t>won't</w:t>
            </w:r>
            <w:proofErr w:type="gramEnd"/>
            <w:r w:rsidRPr="00AB3DEA">
              <w:rPr>
                <w:rFonts w:ascii="Verdana" w:eastAsia="Times New Roman" w:hAnsi="Verdana" w:cs="Times New Roman"/>
                <w:color w:val="000000"/>
                <w:sz w:val="19"/>
                <w:szCs w:val="19"/>
              </w:rPr>
              <w:t xml:space="preserve"> function.</w:t>
            </w:r>
          </w:p>
        </w:tc>
      </w:tr>
      <w:tr w:rsidR="00AB3DEA" w:rsidRPr="00AB3DEA" w:rsidTr="00AB3DEA">
        <w:trPr>
          <w:tblCellSpacing w:w="0" w:type="dxa"/>
        </w:trPr>
        <w:tc>
          <w:tcPr>
            <w:tcW w:w="0" w:type="auto"/>
            <w:gridSpan w:val="3"/>
            <w:shd w:val="clear" w:color="auto" w:fill="FFFFFF"/>
            <w:vAlign w:val="center"/>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12065" cy="379730"/>
                  <wp:effectExtent l="0" t="0" r="0" b="0"/>
                  <wp:docPr id="9" name="Picture 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olution.berkeley.edu/evolibrary/images/dot_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379730"/>
                          </a:xfrm>
                          <a:prstGeom prst="rect">
                            <a:avLst/>
                          </a:prstGeom>
                          <a:noFill/>
                          <a:ln>
                            <a:noFill/>
                          </a:ln>
                        </pic:spPr>
                      </pic:pic>
                    </a:graphicData>
                  </a:graphic>
                </wp:inline>
              </w:drawing>
            </w:r>
          </w:p>
        </w:tc>
      </w:tr>
      <w:tr w:rsidR="00AB3DEA" w:rsidRPr="00AB3DEA" w:rsidTr="00AB3DEA">
        <w:trPr>
          <w:tblCellSpacing w:w="0" w:type="dxa"/>
        </w:trPr>
        <w:tc>
          <w:tcPr>
            <w:tcW w:w="2070" w:type="dxa"/>
            <w:shd w:val="clear" w:color="auto" w:fill="FFFFFF"/>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1306195" cy="570230"/>
                  <wp:effectExtent l="0" t="0" r="8255" b="1270"/>
                  <wp:docPr id="8" name="Picture 8" descr="inse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er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570230"/>
                          </a:xfrm>
                          <a:prstGeom prst="rect">
                            <a:avLst/>
                          </a:prstGeom>
                          <a:noFill/>
                          <a:ln>
                            <a:noFill/>
                          </a:ln>
                        </pic:spPr>
                      </pic:pic>
                    </a:graphicData>
                  </a:graphic>
                </wp:inline>
              </w:drawing>
            </w:r>
          </w:p>
        </w:tc>
        <w:tc>
          <w:tcPr>
            <w:tcW w:w="300" w:type="dxa"/>
            <w:shd w:val="clear" w:color="auto" w:fill="FFFFFF"/>
            <w:vAlign w:val="center"/>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189865" cy="12065"/>
                  <wp:effectExtent l="0" t="0" r="0" b="0"/>
                  <wp:docPr id="7" name="Picture 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volution.berkeley.edu/evolibrary/images/dot_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2065"/>
                          </a:xfrm>
                          <a:prstGeom prst="rect">
                            <a:avLst/>
                          </a:prstGeom>
                          <a:noFill/>
                          <a:ln>
                            <a:noFill/>
                          </a:ln>
                        </pic:spPr>
                      </pic:pic>
                    </a:graphicData>
                  </a:graphic>
                </wp:inline>
              </w:drawing>
            </w:r>
          </w:p>
        </w:tc>
        <w:tc>
          <w:tcPr>
            <w:tcW w:w="0" w:type="auto"/>
            <w:shd w:val="clear" w:color="auto" w:fill="FFFFFF"/>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b/>
                <w:bCs/>
                <w:color w:val="000000"/>
                <w:sz w:val="25"/>
                <w:szCs w:val="25"/>
              </w:rPr>
              <w:t>Insertion</w:t>
            </w:r>
            <w:r w:rsidR="00D64153">
              <w:rPr>
                <w:rFonts w:ascii="Verdana" w:eastAsia="Times New Roman" w:hAnsi="Verdana" w:cs="Times New Roman"/>
                <w:b/>
                <w:bCs/>
                <w:color w:val="000000"/>
                <w:sz w:val="25"/>
                <w:szCs w:val="25"/>
              </w:rPr>
              <w:t xml:space="preserve"> Mutation</w:t>
            </w:r>
            <w:r w:rsidRPr="00AB3DEA">
              <w:rPr>
                <w:rFonts w:ascii="Verdana" w:eastAsia="Times New Roman" w:hAnsi="Verdana" w:cs="Times New Roman"/>
                <w:color w:val="000000"/>
                <w:sz w:val="19"/>
                <w:szCs w:val="19"/>
              </w:rPr>
              <w:br/>
              <w:t xml:space="preserve">Insertions are mutations in which extra base pairs </w:t>
            </w:r>
            <w:proofErr w:type="gramStart"/>
            <w:r w:rsidRPr="00AB3DEA">
              <w:rPr>
                <w:rFonts w:ascii="Verdana" w:eastAsia="Times New Roman" w:hAnsi="Verdana" w:cs="Times New Roman"/>
                <w:color w:val="000000"/>
                <w:sz w:val="19"/>
                <w:szCs w:val="19"/>
              </w:rPr>
              <w:t>are inserted</w:t>
            </w:r>
            <w:proofErr w:type="gramEnd"/>
            <w:r w:rsidRPr="00AB3DEA">
              <w:rPr>
                <w:rFonts w:ascii="Verdana" w:eastAsia="Times New Roman" w:hAnsi="Verdana" w:cs="Times New Roman"/>
                <w:color w:val="000000"/>
                <w:sz w:val="19"/>
                <w:szCs w:val="19"/>
              </w:rPr>
              <w:t xml:space="preserve"> into a new place in the DNA.</w:t>
            </w:r>
          </w:p>
        </w:tc>
      </w:tr>
      <w:tr w:rsidR="00AB3DEA" w:rsidRPr="00AB3DEA" w:rsidTr="00AB3DEA">
        <w:trPr>
          <w:tblCellSpacing w:w="0" w:type="dxa"/>
        </w:trPr>
        <w:tc>
          <w:tcPr>
            <w:tcW w:w="0" w:type="auto"/>
            <w:gridSpan w:val="3"/>
            <w:shd w:val="clear" w:color="auto" w:fill="FFFFFF"/>
            <w:vAlign w:val="center"/>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12065" cy="379730"/>
                  <wp:effectExtent l="0" t="0" r="0" b="0"/>
                  <wp:docPr id="6" name="Picture 6"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volution.berkeley.edu/evolibrary/images/dot_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379730"/>
                          </a:xfrm>
                          <a:prstGeom prst="rect">
                            <a:avLst/>
                          </a:prstGeom>
                          <a:noFill/>
                          <a:ln>
                            <a:noFill/>
                          </a:ln>
                        </pic:spPr>
                      </pic:pic>
                    </a:graphicData>
                  </a:graphic>
                </wp:inline>
              </w:drawing>
            </w:r>
          </w:p>
        </w:tc>
      </w:tr>
      <w:tr w:rsidR="00AB3DEA" w:rsidRPr="00AB3DEA" w:rsidTr="00AB3DEA">
        <w:trPr>
          <w:tblCellSpacing w:w="0" w:type="dxa"/>
        </w:trPr>
        <w:tc>
          <w:tcPr>
            <w:tcW w:w="2070" w:type="dxa"/>
            <w:shd w:val="clear" w:color="auto" w:fill="FFFFFF"/>
            <w:hideMark/>
          </w:tcPr>
          <w:p w:rsidR="00AB3DEA" w:rsidRPr="00AB3DEA" w:rsidRDefault="00AB3DEA" w:rsidP="00AB3DEA">
            <w:pPr>
              <w:spacing w:after="0" w:line="240" w:lineRule="auto"/>
              <w:jc w:val="center"/>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878840" cy="546100"/>
                  <wp:effectExtent l="0" t="0" r="0" b="6350"/>
                  <wp:docPr id="5" name="Picture 5" descr="de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e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840" cy="546100"/>
                          </a:xfrm>
                          <a:prstGeom prst="rect">
                            <a:avLst/>
                          </a:prstGeom>
                          <a:noFill/>
                          <a:ln>
                            <a:noFill/>
                          </a:ln>
                        </pic:spPr>
                      </pic:pic>
                    </a:graphicData>
                  </a:graphic>
                </wp:inline>
              </w:drawing>
            </w:r>
          </w:p>
        </w:tc>
        <w:tc>
          <w:tcPr>
            <w:tcW w:w="300" w:type="dxa"/>
            <w:shd w:val="clear" w:color="auto" w:fill="FFFFFF"/>
            <w:vAlign w:val="center"/>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189865" cy="12065"/>
                  <wp:effectExtent l="0" t="0" r="0" b="0"/>
                  <wp:docPr id="4" name="Picture 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volution.berkeley.edu/evolibrary/images/dot_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2065"/>
                          </a:xfrm>
                          <a:prstGeom prst="rect">
                            <a:avLst/>
                          </a:prstGeom>
                          <a:noFill/>
                          <a:ln>
                            <a:noFill/>
                          </a:ln>
                        </pic:spPr>
                      </pic:pic>
                    </a:graphicData>
                  </a:graphic>
                </wp:inline>
              </w:drawing>
            </w:r>
          </w:p>
        </w:tc>
        <w:tc>
          <w:tcPr>
            <w:tcW w:w="0" w:type="auto"/>
            <w:shd w:val="clear" w:color="auto" w:fill="FFFFFF"/>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b/>
                <w:bCs/>
                <w:color w:val="000000"/>
                <w:sz w:val="25"/>
                <w:szCs w:val="25"/>
              </w:rPr>
              <w:t>Deletion</w:t>
            </w:r>
            <w:r w:rsidR="00D64153">
              <w:rPr>
                <w:rFonts w:ascii="Verdana" w:eastAsia="Times New Roman" w:hAnsi="Verdana" w:cs="Times New Roman"/>
                <w:b/>
                <w:bCs/>
                <w:color w:val="000000"/>
                <w:sz w:val="25"/>
                <w:szCs w:val="25"/>
              </w:rPr>
              <w:t xml:space="preserve"> Mutation</w:t>
            </w:r>
            <w:r w:rsidRPr="00AB3DEA">
              <w:rPr>
                <w:rFonts w:ascii="Verdana" w:eastAsia="Times New Roman" w:hAnsi="Verdana" w:cs="Times New Roman"/>
                <w:color w:val="000000"/>
                <w:sz w:val="19"/>
                <w:szCs w:val="19"/>
              </w:rPr>
              <w:br/>
              <w:t>Deletions are mutations in which a section of DNA is lost, or deleted.</w:t>
            </w:r>
          </w:p>
        </w:tc>
      </w:tr>
      <w:tr w:rsidR="00AB3DEA" w:rsidRPr="00AB3DEA" w:rsidTr="00AB3DEA">
        <w:trPr>
          <w:tblCellSpacing w:w="0" w:type="dxa"/>
        </w:trPr>
        <w:tc>
          <w:tcPr>
            <w:tcW w:w="0" w:type="auto"/>
            <w:gridSpan w:val="3"/>
            <w:shd w:val="clear" w:color="auto" w:fill="FFFFFF"/>
            <w:vAlign w:val="center"/>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12065" cy="379730"/>
                  <wp:effectExtent l="0" t="0" r="0" b="0"/>
                  <wp:docPr id="3" name="Picture 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volution.berkeley.edu/evolibrary/images/dot_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379730"/>
                          </a:xfrm>
                          <a:prstGeom prst="rect">
                            <a:avLst/>
                          </a:prstGeom>
                          <a:noFill/>
                          <a:ln>
                            <a:noFill/>
                          </a:ln>
                        </pic:spPr>
                      </pic:pic>
                    </a:graphicData>
                  </a:graphic>
                </wp:inline>
              </w:drawing>
            </w:r>
          </w:p>
        </w:tc>
      </w:tr>
      <w:tr w:rsidR="00AB3DEA" w:rsidRPr="00AB3DEA" w:rsidTr="00AB3DEA">
        <w:trPr>
          <w:tblCellSpacing w:w="0" w:type="dxa"/>
        </w:trPr>
        <w:tc>
          <w:tcPr>
            <w:tcW w:w="2070" w:type="dxa"/>
            <w:shd w:val="clear" w:color="auto" w:fill="FFFFFF"/>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1306195" cy="558165"/>
                  <wp:effectExtent l="0" t="0" r="8255" b="0"/>
                  <wp:docPr id="2" name="Picture 2" descr="frame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meshi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195" cy="558165"/>
                          </a:xfrm>
                          <a:prstGeom prst="rect">
                            <a:avLst/>
                          </a:prstGeom>
                          <a:noFill/>
                          <a:ln>
                            <a:noFill/>
                          </a:ln>
                        </pic:spPr>
                      </pic:pic>
                    </a:graphicData>
                  </a:graphic>
                </wp:inline>
              </w:drawing>
            </w:r>
          </w:p>
        </w:tc>
        <w:tc>
          <w:tcPr>
            <w:tcW w:w="300" w:type="dxa"/>
            <w:shd w:val="clear" w:color="auto" w:fill="FFFFFF"/>
            <w:vAlign w:val="center"/>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noProof/>
                <w:color w:val="000000"/>
                <w:sz w:val="19"/>
                <w:szCs w:val="19"/>
              </w:rPr>
              <w:drawing>
                <wp:inline distT="0" distB="0" distL="0" distR="0">
                  <wp:extent cx="189865" cy="12065"/>
                  <wp:effectExtent l="0" t="0" r="0" b="0"/>
                  <wp:docPr id="1" name="Picture 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volution.berkeley.edu/evolibrary/images/dot_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2065"/>
                          </a:xfrm>
                          <a:prstGeom prst="rect">
                            <a:avLst/>
                          </a:prstGeom>
                          <a:noFill/>
                          <a:ln>
                            <a:noFill/>
                          </a:ln>
                        </pic:spPr>
                      </pic:pic>
                    </a:graphicData>
                  </a:graphic>
                </wp:inline>
              </w:drawing>
            </w:r>
          </w:p>
        </w:tc>
        <w:tc>
          <w:tcPr>
            <w:tcW w:w="0" w:type="auto"/>
            <w:shd w:val="clear" w:color="auto" w:fill="FFFFFF"/>
            <w:hideMark/>
          </w:tcPr>
          <w:p w:rsidR="00AB3DEA" w:rsidRPr="00AB3DEA" w:rsidRDefault="00AB3DEA" w:rsidP="00AB3DEA">
            <w:pPr>
              <w:spacing w:after="0" w:line="240" w:lineRule="auto"/>
              <w:rPr>
                <w:rFonts w:ascii="Verdana" w:eastAsia="Times New Roman" w:hAnsi="Verdana" w:cs="Times New Roman"/>
                <w:color w:val="000000"/>
                <w:sz w:val="19"/>
                <w:szCs w:val="19"/>
              </w:rPr>
            </w:pPr>
            <w:r w:rsidRPr="00AB3DEA">
              <w:rPr>
                <w:rFonts w:ascii="Verdana" w:eastAsia="Times New Roman" w:hAnsi="Verdana" w:cs="Times New Roman"/>
                <w:b/>
                <w:bCs/>
                <w:color w:val="000000"/>
                <w:sz w:val="25"/>
                <w:szCs w:val="25"/>
              </w:rPr>
              <w:t>Frameshift</w:t>
            </w:r>
            <w:r w:rsidR="00D64153">
              <w:rPr>
                <w:rFonts w:ascii="Verdana" w:eastAsia="Times New Roman" w:hAnsi="Verdana" w:cs="Times New Roman"/>
                <w:b/>
                <w:bCs/>
                <w:color w:val="000000"/>
                <w:sz w:val="25"/>
                <w:szCs w:val="25"/>
              </w:rPr>
              <w:t xml:space="preserve"> Mutation</w:t>
            </w:r>
            <w:r w:rsidRPr="00AB3DEA">
              <w:rPr>
                <w:rFonts w:ascii="Verdana" w:eastAsia="Times New Roman" w:hAnsi="Verdana" w:cs="Times New Roman"/>
                <w:color w:val="000000"/>
                <w:sz w:val="19"/>
                <w:szCs w:val="19"/>
              </w:rPr>
              <w:br/>
              <w:t xml:space="preserve">Since protein-coding DNA </w:t>
            </w:r>
            <w:proofErr w:type="gramStart"/>
            <w:r w:rsidRPr="00AB3DEA">
              <w:rPr>
                <w:rFonts w:ascii="Verdana" w:eastAsia="Times New Roman" w:hAnsi="Verdana" w:cs="Times New Roman"/>
                <w:color w:val="000000"/>
                <w:sz w:val="19"/>
                <w:szCs w:val="19"/>
              </w:rPr>
              <w:t>is divided</w:t>
            </w:r>
            <w:proofErr w:type="gramEnd"/>
            <w:r w:rsidRPr="00AB3DEA">
              <w:rPr>
                <w:rFonts w:ascii="Verdana" w:eastAsia="Times New Roman" w:hAnsi="Verdana" w:cs="Times New Roman"/>
                <w:color w:val="000000"/>
                <w:sz w:val="19"/>
                <w:szCs w:val="19"/>
              </w:rPr>
              <w:t xml:space="preserve"> into codons three bases long, insertions and deletions can alter a gene so that its message is no longer correctly parsed. These changes </w:t>
            </w:r>
            <w:proofErr w:type="gramStart"/>
            <w:r w:rsidRPr="00AB3DEA">
              <w:rPr>
                <w:rFonts w:ascii="Verdana" w:eastAsia="Times New Roman" w:hAnsi="Verdana" w:cs="Times New Roman"/>
                <w:color w:val="000000"/>
                <w:sz w:val="19"/>
                <w:szCs w:val="19"/>
              </w:rPr>
              <w:t>are called</w:t>
            </w:r>
            <w:proofErr w:type="gramEnd"/>
            <w:r w:rsidRPr="00AB3DEA">
              <w:rPr>
                <w:rFonts w:ascii="Verdana" w:eastAsia="Times New Roman" w:hAnsi="Verdana" w:cs="Times New Roman"/>
                <w:color w:val="000000"/>
                <w:sz w:val="19"/>
                <w:szCs w:val="19"/>
              </w:rPr>
              <w:t xml:space="preserve"> frameshifts.</w:t>
            </w:r>
          </w:p>
          <w:p w:rsidR="00AB3DEA" w:rsidRPr="00AB3DEA" w:rsidRDefault="00AB3DEA" w:rsidP="00AB3DEA">
            <w:pPr>
              <w:spacing w:before="100" w:beforeAutospacing="1" w:after="100" w:afterAutospacing="1" w:line="240" w:lineRule="auto"/>
              <w:rPr>
                <w:rFonts w:ascii="Verdana" w:eastAsia="Times New Roman" w:hAnsi="Verdana" w:cs="Times New Roman"/>
                <w:color w:val="000000"/>
                <w:sz w:val="19"/>
                <w:szCs w:val="19"/>
              </w:rPr>
            </w:pPr>
            <w:r w:rsidRPr="00AB3DEA">
              <w:rPr>
                <w:rFonts w:ascii="Verdana" w:eastAsia="Times New Roman" w:hAnsi="Verdana" w:cs="Times New Roman"/>
                <w:color w:val="000000"/>
                <w:sz w:val="19"/>
                <w:szCs w:val="19"/>
              </w:rPr>
              <w:t xml:space="preserve">For example, consider the sentence, "The fat cat sat." Each word represents a codon. If we delete the first letter and parse the sentence in the same way, it </w:t>
            </w:r>
            <w:proofErr w:type="gramStart"/>
            <w:r w:rsidRPr="00AB3DEA">
              <w:rPr>
                <w:rFonts w:ascii="Verdana" w:eastAsia="Times New Roman" w:hAnsi="Verdana" w:cs="Times New Roman"/>
                <w:color w:val="000000"/>
                <w:sz w:val="19"/>
                <w:szCs w:val="19"/>
              </w:rPr>
              <w:t>doesn't</w:t>
            </w:r>
            <w:proofErr w:type="gramEnd"/>
            <w:r w:rsidRPr="00AB3DEA">
              <w:rPr>
                <w:rFonts w:ascii="Verdana" w:eastAsia="Times New Roman" w:hAnsi="Verdana" w:cs="Times New Roman"/>
                <w:color w:val="000000"/>
                <w:sz w:val="19"/>
                <w:szCs w:val="19"/>
              </w:rPr>
              <w:t xml:space="preserve"> make sense.</w:t>
            </w:r>
          </w:p>
          <w:p w:rsidR="00AB3DEA" w:rsidRPr="00AB3DEA" w:rsidRDefault="00AB3DEA" w:rsidP="00AB3DEA">
            <w:pPr>
              <w:spacing w:before="100" w:beforeAutospacing="1" w:after="100" w:afterAutospacing="1" w:line="240" w:lineRule="auto"/>
              <w:rPr>
                <w:rFonts w:ascii="Verdana" w:eastAsia="Times New Roman" w:hAnsi="Verdana" w:cs="Times New Roman"/>
                <w:color w:val="000000"/>
                <w:sz w:val="19"/>
                <w:szCs w:val="19"/>
              </w:rPr>
            </w:pPr>
            <w:r w:rsidRPr="00AB3DEA">
              <w:rPr>
                <w:rFonts w:ascii="Verdana" w:eastAsia="Times New Roman" w:hAnsi="Verdana" w:cs="Times New Roman"/>
                <w:color w:val="000000"/>
                <w:sz w:val="19"/>
                <w:szCs w:val="19"/>
              </w:rPr>
              <w:t xml:space="preserve">In frameshifts, a similar error occurs at the DNA level, causing the codons to </w:t>
            </w:r>
            <w:proofErr w:type="gramStart"/>
            <w:r w:rsidRPr="00AB3DEA">
              <w:rPr>
                <w:rFonts w:ascii="Verdana" w:eastAsia="Times New Roman" w:hAnsi="Verdana" w:cs="Times New Roman"/>
                <w:color w:val="000000"/>
                <w:sz w:val="19"/>
                <w:szCs w:val="19"/>
              </w:rPr>
              <w:t>be parsed</w:t>
            </w:r>
            <w:proofErr w:type="gramEnd"/>
            <w:r w:rsidRPr="00AB3DEA">
              <w:rPr>
                <w:rFonts w:ascii="Verdana" w:eastAsia="Times New Roman" w:hAnsi="Verdana" w:cs="Times New Roman"/>
                <w:color w:val="000000"/>
                <w:sz w:val="19"/>
                <w:szCs w:val="19"/>
              </w:rPr>
              <w:t xml:space="preserve"> incorrectly. This usually generates truncated proteins that are as useless as "</w:t>
            </w:r>
            <w:proofErr w:type="spellStart"/>
            <w:r w:rsidRPr="00AB3DEA">
              <w:rPr>
                <w:rFonts w:ascii="Verdana" w:eastAsia="Times New Roman" w:hAnsi="Verdana" w:cs="Times New Roman"/>
                <w:color w:val="000000"/>
                <w:sz w:val="19"/>
                <w:szCs w:val="19"/>
              </w:rPr>
              <w:t>hef</w:t>
            </w:r>
            <w:proofErr w:type="spellEnd"/>
            <w:r w:rsidRPr="00AB3DEA">
              <w:rPr>
                <w:rFonts w:ascii="Verdana" w:eastAsia="Times New Roman" w:hAnsi="Verdana" w:cs="Times New Roman"/>
                <w:color w:val="000000"/>
                <w:sz w:val="19"/>
                <w:szCs w:val="19"/>
              </w:rPr>
              <w:t xml:space="preserve"> </w:t>
            </w:r>
            <w:proofErr w:type="spellStart"/>
            <w:r w:rsidRPr="00AB3DEA">
              <w:rPr>
                <w:rFonts w:ascii="Verdana" w:eastAsia="Times New Roman" w:hAnsi="Verdana" w:cs="Times New Roman"/>
                <w:color w:val="000000"/>
                <w:sz w:val="19"/>
                <w:szCs w:val="19"/>
              </w:rPr>
              <w:t>atc</w:t>
            </w:r>
            <w:proofErr w:type="spellEnd"/>
            <w:r w:rsidRPr="00AB3DEA">
              <w:rPr>
                <w:rFonts w:ascii="Verdana" w:eastAsia="Times New Roman" w:hAnsi="Verdana" w:cs="Times New Roman"/>
                <w:color w:val="000000"/>
                <w:sz w:val="19"/>
                <w:szCs w:val="19"/>
              </w:rPr>
              <w:t xml:space="preserve"> </w:t>
            </w:r>
            <w:proofErr w:type="spellStart"/>
            <w:r w:rsidRPr="00AB3DEA">
              <w:rPr>
                <w:rFonts w:ascii="Verdana" w:eastAsia="Times New Roman" w:hAnsi="Verdana" w:cs="Times New Roman"/>
                <w:color w:val="000000"/>
                <w:sz w:val="19"/>
                <w:szCs w:val="19"/>
              </w:rPr>
              <w:t>ats</w:t>
            </w:r>
            <w:proofErr w:type="spellEnd"/>
            <w:r w:rsidRPr="00AB3DEA">
              <w:rPr>
                <w:rFonts w:ascii="Verdana" w:eastAsia="Times New Roman" w:hAnsi="Verdana" w:cs="Times New Roman"/>
                <w:color w:val="000000"/>
                <w:sz w:val="19"/>
                <w:szCs w:val="19"/>
              </w:rPr>
              <w:t xml:space="preserve"> at" is uninformative.</w:t>
            </w:r>
          </w:p>
          <w:p w:rsidR="00AB3DEA" w:rsidRPr="00AB3DEA" w:rsidRDefault="00AB3DEA" w:rsidP="00AB3DEA">
            <w:pPr>
              <w:spacing w:before="100" w:beforeAutospacing="1" w:after="100" w:afterAutospacing="1" w:line="240" w:lineRule="auto"/>
              <w:rPr>
                <w:rFonts w:ascii="Verdana" w:eastAsia="Times New Roman" w:hAnsi="Verdana" w:cs="Times New Roman"/>
                <w:color w:val="000000"/>
                <w:sz w:val="19"/>
                <w:szCs w:val="19"/>
              </w:rPr>
            </w:pPr>
          </w:p>
        </w:tc>
      </w:tr>
      <w:tr w:rsidR="00AB3DEA" w:rsidRPr="00AB3DEA" w:rsidTr="00AB3DEA">
        <w:tblPrEx>
          <w:shd w:val="clear" w:color="auto" w:fill="auto"/>
        </w:tblPrEx>
        <w:trPr>
          <w:tblCellSpacing w:w="0" w:type="dxa"/>
        </w:trPr>
        <w:tc>
          <w:tcPr>
            <w:tcW w:w="0" w:type="auto"/>
            <w:gridSpan w:val="3"/>
            <w:shd w:val="clear" w:color="auto" w:fill="FFFFFF"/>
            <w:hideMark/>
          </w:tcPr>
          <w:p w:rsidR="00AB3DEA" w:rsidRPr="00AB3DEA" w:rsidRDefault="00AB3DEA" w:rsidP="00AB3DEA">
            <w:pPr>
              <w:spacing w:after="0" w:line="240" w:lineRule="auto"/>
              <w:rPr>
                <w:rFonts w:ascii="Verdana" w:eastAsia="Times New Roman" w:hAnsi="Verdana" w:cs="Times New Roman"/>
                <w:color w:val="000000"/>
                <w:sz w:val="19"/>
                <w:szCs w:val="19"/>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B3DEA" w:rsidRPr="00AB3DE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3DEA" w:rsidRPr="00AB3DEA">
                    <w:trPr>
                      <w:tblCellSpacing w:w="0" w:type="dxa"/>
                    </w:trPr>
                    <w:tc>
                      <w:tcPr>
                        <w:tcW w:w="5000" w:type="pct"/>
                        <w:vAlign w:val="center"/>
                        <w:hideMark/>
                      </w:tcPr>
                      <w:p w:rsidR="00AB3DEA" w:rsidRPr="00AB3DEA" w:rsidRDefault="00AB3DEA" w:rsidP="00AB3DEA">
                        <w:pPr>
                          <w:spacing w:after="0" w:line="240" w:lineRule="auto"/>
                          <w:rPr>
                            <w:rFonts w:ascii="Verdana" w:eastAsia="Times New Roman" w:hAnsi="Verdana" w:cs="Times New Roman"/>
                            <w:sz w:val="24"/>
                            <w:szCs w:val="24"/>
                          </w:rPr>
                        </w:pPr>
                        <w:r w:rsidRPr="00AB3DEA">
                          <w:rPr>
                            <w:rFonts w:ascii="Verdana" w:eastAsia="Times New Roman" w:hAnsi="Verdana" w:cs="Times New Roman"/>
                            <w:noProof/>
                            <w:sz w:val="24"/>
                            <w:szCs w:val="24"/>
                          </w:rPr>
                          <w:lastRenderedPageBreak/>
                          <w:drawing>
                            <wp:inline distT="0" distB="0" distL="0" distR="0">
                              <wp:extent cx="12065" cy="95250"/>
                              <wp:effectExtent l="0" t="0" r="0" b="0"/>
                              <wp:docPr id="14" name="Picture 1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volution.berkeley.edu/evolibrary/images/dot_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p>
                    </w:tc>
                  </w:tr>
                  <w:tr w:rsidR="00AB3DEA" w:rsidRPr="00AB3DEA">
                    <w:trPr>
                      <w:tblCellSpacing w:w="0" w:type="dxa"/>
                    </w:trPr>
                    <w:tc>
                      <w:tcPr>
                        <w:tcW w:w="5000" w:type="pct"/>
                        <w:vAlign w:val="center"/>
                        <w:hideMark/>
                      </w:tcPr>
                      <w:p w:rsidR="00AB3DEA" w:rsidRPr="00AB3DEA" w:rsidRDefault="00AB3DEA" w:rsidP="00AB3DEA">
                        <w:pPr>
                          <w:spacing w:after="0" w:line="240" w:lineRule="auto"/>
                          <w:jc w:val="right"/>
                          <w:rPr>
                            <w:rFonts w:ascii="Verdana" w:eastAsia="Times New Roman" w:hAnsi="Verdana" w:cs="Times New Roman"/>
                            <w:sz w:val="16"/>
                            <w:szCs w:val="16"/>
                          </w:rPr>
                        </w:pPr>
                        <w:r w:rsidRPr="00AB3DEA">
                          <w:rPr>
                            <w:rFonts w:ascii="Verdana" w:eastAsia="Times New Roman" w:hAnsi="Verdana" w:cs="Times New Roman"/>
                            <w:noProof/>
                            <w:color w:val="0000FF"/>
                            <w:sz w:val="16"/>
                            <w:szCs w:val="16"/>
                          </w:rPr>
                          <w:drawing>
                            <wp:inline distT="0" distB="0" distL="0" distR="0">
                              <wp:extent cx="95250" cy="106680"/>
                              <wp:effectExtent l="0" t="0" r="0" b="7620"/>
                              <wp:docPr id="13" name="Picture 13" descr="print">
                                <a:hlinkClick xmlns:a="http://schemas.openxmlformats.org/drawingml/2006/main" r:id="rId11" tgtFrame="&quot;mutations_04_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int">
                                        <a:hlinkClick r:id="rId11" tgtFrame="&quot;mutations_04_prin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06680"/>
                                      </a:xfrm>
                                      <a:prstGeom prst="rect">
                                        <a:avLst/>
                                      </a:prstGeom>
                                      <a:noFill/>
                                      <a:ln>
                                        <a:noFill/>
                                      </a:ln>
                                    </pic:spPr>
                                  </pic:pic>
                                </a:graphicData>
                              </a:graphic>
                            </wp:inline>
                          </w:drawing>
                        </w:r>
                        <w:r w:rsidRPr="00AB3DEA">
                          <w:rPr>
                            <w:rFonts w:ascii="Verdana" w:eastAsia="Times New Roman" w:hAnsi="Verdana" w:cs="Times New Roman"/>
                            <w:sz w:val="16"/>
                            <w:szCs w:val="16"/>
                          </w:rPr>
                          <w:t> </w:t>
                        </w:r>
                        <w:hyperlink r:id="rId13" w:tgtFrame="mutations_04_print" w:history="1">
                          <w:r w:rsidRPr="00AB3DEA">
                            <w:rPr>
                              <w:rFonts w:ascii="Verdana" w:eastAsia="Times New Roman" w:hAnsi="Verdana" w:cs="Times New Roman"/>
                              <w:color w:val="0000FF"/>
                              <w:sz w:val="16"/>
                              <w:szCs w:val="16"/>
                              <w:u w:val="single"/>
                            </w:rPr>
                            <w:t>print</w:t>
                          </w:r>
                        </w:hyperlink>
                      </w:p>
                    </w:tc>
                  </w:tr>
                </w:tbl>
                <w:p w:rsidR="00AB3DEA" w:rsidRPr="00AB3DEA" w:rsidRDefault="00AB3DEA" w:rsidP="00AB3DEA">
                  <w:pPr>
                    <w:spacing w:before="100" w:beforeAutospacing="1" w:after="100" w:afterAutospacing="1" w:line="240" w:lineRule="auto"/>
                    <w:rPr>
                      <w:rFonts w:ascii="Verdana" w:eastAsia="Times New Roman" w:hAnsi="Verdana" w:cs="Times New Roman"/>
                      <w:sz w:val="24"/>
                      <w:szCs w:val="24"/>
                    </w:rPr>
                  </w:pPr>
                  <w:hyperlink r:id="rId14" w:history="1">
                    <w:r w:rsidRPr="00AB3DEA">
                      <w:rPr>
                        <w:rFonts w:ascii="Verdana" w:eastAsia="Times New Roman" w:hAnsi="Verdana" w:cs="Times New Roman"/>
                        <w:color w:val="0000FF"/>
                        <w:sz w:val="24"/>
                        <w:szCs w:val="24"/>
                        <w:u w:val="single"/>
                      </w:rPr>
                      <w:t>DNA and Mutations</w:t>
                    </w:r>
                  </w:hyperlink>
                  <w:r w:rsidRPr="00AB3DEA">
                    <w:rPr>
                      <w:rFonts w:ascii="Verdana" w:eastAsia="Times New Roman" w:hAnsi="Verdana" w:cs="Times New Roman"/>
                      <w:sz w:val="24"/>
                      <w:szCs w:val="24"/>
                    </w:rPr>
                    <w:t> :</w:t>
                  </w:r>
                </w:p>
                <w:p w:rsidR="00AB3DEA" w:rsidRPr="00AB3DEA" w:rsidRDefault="00AB3DEA" w:rsidP="00AB3DEA">
                  <w:pPr>
                    <w:spacing w:before="100" w:beforeAutospacing="1" w:after="100" w:afterAutospacing="1" w:line="240" w:lineRule="auto"/>
                    <w:rPr>
                      <w:rFonts w:ascii="Verdana" w:eastAsia="Times New Roman" w:hAnsi="Verdana" w:cs="Times New Roman"/>
                      <w:b/>
                      <w:bCs/>
                      <w:sz w:val="33"/>
                      <w:szCs w:val="33"/>
                    </w:rPr>
                  </w:pPr>
                  <w:r w:rsidRPr="00AB3DEA">
                    <w:rPr>
                      <w:rFonts w:ascii="Verdana" w:eastAsia="Times New Roman" w:hAnsi="Verdana" w:cs="Times New Roman"/>
                      <w:b/>
                      <w:bCs/>
                      <w:sz w:val="33"/>
                      <w:szCs w:val="33"/>
                    </w:rPr>
                    <w:t>The causes of mutations</w:t>
                  </w:r>
                </w:p>
                <w:p w:rsidR="00AB3DEA" w:rsidRPr="00AB3DEA" w:rsidRDefault="00AB3DEA" w:rsidP="00AB3DEA">
                  <w:pPr>
                    <w:spacing w:after="0" w:line="240" w:lineRule="auto"/>
                    <w:rPr>
                      <w:rFonts w:ascii="Verdana" w:eastAsia="Times New Roman" w:hAnsi="Verdana" w:cs="Times New Roman"/>
                      <w:sz w:val="24"/>
                      <w:szCs w:val="24"/>
                    </w:rPr>
                  </w:pPr>
                  <w:r w:rsidRPr="00AB3DEA">
                    <w:rPr>
                      <w:rFonts w:ascii="Verdana" w:eastAsia="Times New Roman" w:hAnsi="Verdana" w:cs="Times New Roman"/>
                      <w:sz w:val="24"/>
                      <w:szCs w:val="24"/>
                    </w:rPr>
                    <w:t>Mutations happen for several reasons.</w:t>
                  </w:r>
                </w:p>
                <w:p w:rsidR="00AB3DEA" w:rsidRPr="00AB3DEA" w:rsidRDefault="00AB3DEA" w:rsidP="00AB3DEA">
                  <w:pPr>
                    <w:spacing w:before="100" w:beforeAutospacing="1" w:after="100" w:afterAutospacing="1" w:line="240" w:lineRule="auto"/>
                    <w:rPr>
                      <w:rFonts w:ascii="Verdana" w:eastAsia="Times New Roman" w:hAnsi="Verdana" w:cs="Times New Roman"/>
                      <w:sz w:val="24"/>
                      <w:szCs w:val="24"/>
                    </w:rPr>
                  </w:pPr>
                  <w:r w:rsidRPr="00AB3DEA">
                    <w:rPr>
                      <w:rFonts w:ascii="Verdana" w:eastAsia="Times New Roman" w:hAnsi="Verdana" w:cs="Times New Roman"/>
                      <w:b/>
                      <w:bCs/>
                      <w:sz w:val="24"/>
                      <w:szCs w:val="24"/>
                    </w:rPr>
                    <w:t>1. DNA fails to copy accurately</w:t>
                  </w:r>
                  <w:r w:rsidRPr="00AB3DEA">
                    <w:rPr>
                      <w:rFonts w:ascii="Verdana" w:eastAsia="Times New Roman" w:hAnsi="Verdana" w:cs="Times New Roman"/>
                      <w:sz w:val="24"/>
                      <w:szCs w:val="24"/>
                    </w:rPr>
                    <w:br/>
                    <w:t xml:space="preserve">Most of the mutations that we think matter to evolution are "naturally-occurring." For example, when a cell divides, it makes a copy of its DNA — and sometimes the copy is not </w:t>
                  </w:r>
                  <w:proofErr w:type="gramStart"/>
                  <w:r w:rsidRPr="00AB3DEA">
                    <w:rPr>
                      <w:rFonts w:ascii="Verdana" w:eastAsia="Times New Roman" w:hAnsi="Verdana" w:cs="Times New Roman"/>
                      <w:sz w:val="24"/>
                      <w:szCs w:val="24"/>
                    </w:rPr>
                    <w:t>quite perfect</w:t>
                  </w:r>
                  <w:proofErr w:type="gramEnd"/>
                  <w:r w:rsidRPr="00AB3DEA">
                    <w:rPr>
                      <w:rFonts w:ascii="Verdana" w:eastAsia="Times New Roman" w:hAnsi="Verdana" w:cs="Times New Roman"/>
                      <w:sz w:val="24"/>
                      <w:szCs w:val="24"/>
                    </w:rPr>
                    <w:t>. That small difference from the original DNA sequence is a mutation.</w:t>
                  </w:r>
                </w:p>
                <w:p w:rsidR="00AB3DEA" w:rsidRPr="00AB3DEA" w:rsidRDefault="00AB3DEA" w:rsidP="00AB3DEA">
                  <w:pPr>
                    <w:spacing w:before="100" w:beforeAutospacing="1" w:after="100" w:afterAutospacing="1" w:line="240" w:lineRule="auto"/>
                    <w:jc w:val="center"/>
                    <w:rPr>
                      <w:rFonts w:ascii="Verdana" w:eastAsia="Times New Roman" w:hAnsi="Verdana" w:cs="Times New Roman"/>
                      <w:sz w:val="24"/>
                      <w:szCs w:val="24"/>
                    </w:rPr>
                  </w:pPr>
                  <w:r w:rsidRPr="00AB3DEA">
                    <w:rPr>
                      <w:rFonts w:ascii="Verdana" w:eastAsia="Times New Roman" w:hAnsi="Verdana" w:cs="Times New Roman"/>
                      <w:noProof/>
                      <w:sz w:val="24"/>
                      <w:szCs w:val="24"/>
                    </w:rPr>
                    <w:drawing>
                      <wp:inline distT="0" distB="0" distL="0" distR="0">
                        <wp:extent cx="3705225" cy="1710055"/>
                        <wp:effectExtent l="0" t="0" r="9525" b="4445"/>
                        <wp:docPr id="12" name="Picture 12" descr="Following cell division, the copied DNA is im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llowing cell division, the copied DNA is imperf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171005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AB3DEA" w:rsidRPr="00AB3DEA">
                    <w:trPr>
                      <w:tblCellSpacing w:w="0" w:type="dxa"/>
                    </w:trPr>
                    <w:tc>
                      <w:tcPr>
                        <w:tcW w:w="0" w:type="auto"/>
                        <w:vAlign w:val="center"/>
                        <w:hideMark/>
                      </w:tcPr>
                      <w:p w:rsidR="00AB3DEA" w:rsidRPr="00AB3DEA" w:rsidRDefault="00AB3DEA" w:rsidP="00AB3DEA">
                        <w:pPr>
                          <w:spacing w:after="0" w:line="240" w:lineRule="auto"/>
                          <w:rPr>
                            <w:rFonts w:ascii="Verdana" w:eastAsia="Times New Roman" w:hAnsi="Verdana" w:cs="Times New Roman"/>
                            <w:sz w:val="24"/>
                            <w:szCs w:val="24"/>
                          </w:rPr>
                        </w:pPr>
                        <w:r w:rsidRPr="00AB3DEA">
                          <w:rPr>
                            <w:rFonts w:ascii="Verdana" w:eastAsia="Times New Roman" w:hAnsi="Verdana" w:cs="Times New Roman"/>
                            <w:b/>
                            <w:bCs/>
                            <w:sz w:val="24"/>
                            <w:szCs w:val="24"/>
                          </w:rPr>
                          <w:t>2. External influences can create mutations</w:t>
                        </w:r>
                        <w:r w:rsidRPr="00AB3DEA">
                          <w:rPr>
                            <w:rFonts w:ascii="Verdana" w:eastAsia="Times New Roman" w:hAnsi="Verdana" w:cs="Times New Roman"/>
                            <w:sz w:val="24"/>
                            <w:szCs w:val="24"/>
                          </w:rPr>
                          <w:br/>
                        </w:r>
                        <w:proofErr w:type="spellStart"/>
                        <w:r w:rsidRPr="00AB3DEA">
                          <w:rPr>
                            <w:rFonts w:ascii="Verdana" w:eastAsia="Times New Roman" w:hAnsi="Verdana" w:cs="Times New Roman"/>
                            <w:sz w:val="24"/>
                            <w:szCs w:val="24"/>
                          </w:rPr>
                          <w:t>Mutations</w:t>
                        </w:r>
                        <w:proofErr w:type="spellEnd"/>
                        <w:r w:rsidRPr="00AB3DEA">
                          <w:rPr>
                            <w:rFonts w:ascii="Verdana" w:eastAsia="Times New Roman" w:hAnsi="Verdana" w:cs="Times New Roman"/>
                            <w:sz w:val="24"/>
                            <w:szCs w:val="24"/>
                          </w:rPr>
                          <w:t xml:space="preserve"> </w:t>
                        </w:r>
                        <w:proofErr w:type="gramStart"/>
                        <w:r w:rsidRPr="00AB3DEA">
                          <w:rPr>
                            <w:rFonts w:ascii="Verdana" w:eastAsia="Times New Roman" w:hAnsi="Verdana" w:cs="Times New Roman"/>
                            <w:sz w:val="24"/>
                            <w:szCs w:val="24"/>
                          </w:rPr>
                          <w:t>can also be caused</w:t>
                        </w:r>
                        <w:proofErr w:type="gramEnd"/>
                        <w:r w:rsidRPr="00AB3DEA">
                          <w:rPr>
                            <w:rFonts w:ascii="Verdana" w:eastAsia="Times New Roman" w:hAnsi="Verdana" w:cs="Times New Roman"/>
                            <w:sz w:val="24"/>
                            <w:szCs w:val="24"/>
                          </w:rPr>
                          <w:t xml:space="preserve"> by exposure to specific chemicals or radiation. These agents cause the DNA to break down. This is not necessarily unnatural — even in the most isolated and pristine environments, DNA breaks down. Nevertheless, when the cell repairs the DNA, it might not do a perfect job of the repair. So the cell would end up with DNA slightly different </w:t>
                        </w:r>
                        <w:proofErr w:type="gramStart"/>
                        <w:r w:rsidRPr="00AB3DEA">
                          <w:rPr>
                            <w:rFonts w:ascii="Verdana" w:eastAsia="Times New Roman" w:hAnsi="Verdana" w:cs="Times New Roman"/>
                            <w:sz w:val="24"/>
                            <w:szCs w:val="24"/>
                          </w:rPr>
                          <w:t>than</w:t>
                        </w:r>
                        <w:proofErr w:type="gramEnd"/>
                        <w:r w:rsidRPr="00AB3DEA">
                          <w:rPr>
                            <w:rFonts w:ascii="Verdana" w:eastAsia="Times New Roman" w:hAnsi="Verdana" w:cs="Times New Roman"/>
                            <w:sz w:val="24"/>
                            <w:szCs w:val="24"/>
                          </w:rPr>
                          <w:t xml:space="preserve"> the original DNA and hence, a mutation.</w:t>
                        </w:r>
                      </w:p>
                    </w:tc>
                  </w:tr>
                </w:tbl>
                <w:p w:rsidR="00AB3DEA" w:rsidRPr="00AB3DEA" w:rsidRDefault="00AB3DEA" w:rsidP="00AB3DEA">
                  <w:pPr>
                    <w:spacing w:after="0" w:line="240" w:lineRule="auto"/>
                    <w:rPr>
                      <w:rFonts w:ascii="Verdana" w:eastAsia="Times New Roman" w:hAnsi="Verdana" w:cs="Times New Roman"/>
                      <w:sz w:val="24"/>
                      <w:szCs w:val="24"/>
                    </w:rPr>
                  </w:pPr>
                </w:p>
              </w:tc>
            </w:tr>
          </w:tbl>
          <w:p w:rsidR="00AB3DEA" w:rsidRPr="00AB3DEA" w:rsidRDefault="00AB3DEA" w:rsidP="00AB3DEA">
            <w:pPr>
              <w:spacing w:after="0" w:line="240" w:lineRule="auto"/>
              <w:rPr>
                <w:rFonts w:ascii="Verdana" w:eastAsia="Times New Roman" w:hAnsi="Verdana" w:cs="Times New Roman"/>
                <w:color w:val="000000"/>
                <w:sz w:val="19"/>
                <w:szCs w:val="19"/>
              </w:rPr>
            </w:pPr>
          </w:p>
        </w:tc>
      </w:tr>
    </w:tbl>
    <w:p w:rsidR="00686BAC" w:rsidRDefault="00686BAC"/>
    <w:p w:rsidR="00686BAC" w:rsidRDefault="00686BAC">
      <w:r>
        <w:br w:type="page"/>
      </w:r>
    </w:p>
    <w:p w:rsidR="00686BAC" w:rsidRPr="00686BAC" w:rsidRDefault="00686BAC" w:rsidP="00686BAC">
      <w:pPr>
        <w:shd w:val="clear" w:color="auto" w:fill="FFFFFF"/>
        <w:spacing w:line="240" w:lineRule="auto"/>
        <w:rPr>
          <w:rFonts w:eastAsia="Times New Roman" w:cs="Times New Roman"/>
          <w:color w:val="000000"/>
          <w:szCs w:val="20"/>
        </w:rPr>
      </w:pPr>
      <w:r w:rsidRPr="00686BAC">
        <w:rPr>
          <w:rFonts w:ascii="Verdana" w:eastAsia="Times New Roman" w:hAnsi="Verdana" w:cs="Times New Roman"/>
          <w:b/>
          <w:bCs/>
          <w:color w:val="000000"/>
          <w:sz w:val="33"/>
          <w:szCs w:val="33"/>
          <w:lang w:val="es-ES"/>
        </w:rPr>
        <w:lastRenderedPageBreak/>
        <w:t>Tipos de mutaciones</w:t>
      </w:r>
    </w:p>
    <w:p w:rsidR="00686BAC" w:rsidRPr="00686BAC" w:rsidRDefault="00686BAC" w:rsidP="00686BAC">
      <w:pPr>
        <w:shd w:val="clear" w:color="auto" w:fill="FFFFFF"/>
        <w:spacing w:line="240" w:lineRule="auto"/>
        <w:rPr>
          <w:rFonts w:eastAsia="Times New Roman" w:cs="Times New Roman"/>
          <w:color w:val="000000"/>
          <w:szCs w:val="20"/>
        </w:rPr>
      </w:pPr>
      <w:r w:rsidRPr="00686BAC">
        <w:rPr>
          <w:rFonts w:ascii="Verdana" w:eastAsia="Times New Roman" w:hAnsi="Verdana" w:cs="Times New Roman"/>
          <w:color w:val="000000"/>
          <w:sz w:val="19"/>
          <w:szCs w:val="19"/>
          <w:shd w:val="clear" w:color="auto" w:fill="FFFFFF"/>
          <w:lang w:val="es-ES"/>
        </w:rPr>
        <w:t>Hay muchas maneras diferentes que puede cambiarse ADN, dando lugar a diferentes tipos de mutación. Aquí está un breve resumen de algunos de estos: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00"/>
        <w:gridCol w:w="319"/>
        <w:gridCol w:w="6841"/>
      </w:tblGrid>
      <w:tr w:rsidR="00686BAC" w:rsidRPr="00686BAC" w:rsidTr="00686BAC">
        <w:trPr>
          <w:tblCellSpacing w:w="0" w:type="dxa"/>
        </w:trPr>
        <w:tc>
          <w:tcPr>
            <w:tcW w:w="2070" w:type="dxa"/>
            <w:shd w:val="clear" w:color="auto" w:fill="FFFFFF"/>
            <w:hideMark/>
          </w:tcPr>
          <w:p w:rsidR="00686BAC" w:rsidRPr="00686BAC" w:rsidRDefault="00686BAC" w:rsidP="00686BAC">
            <w:pPr>
              <w:spacing w:after="0" w:line="240" w:lineRule="auto"/>
              <w:jc w:val="center"/>
              <w:rPr>
                <w:rFonts w:eastAsia="Times New Roman" w:cs="Times New Roman"/>
                <w:szCs w:val="20"/>
              </w:rPr>
            </w:pPr>
            <w:r w:rsidRPr="00AB3DEA">
              <w:rPr>
                <w:rFonts w:ascii="Verdana" w:eastAsia="Times New Roman" w:hAnsi="Verdana" w:cs="Times New Roman"/>
                <w:noProof/>
                <w:color w:val="000000"/>
                <w:sz w:val="19"/>
                <w:szCs w:val="19"/>
              </w:rPr>
              <w:drawing>
                <wp:inline distT="0" distB="0" distL="0" distR="0" wp14:anchorId="3919E73E" wp14:editId="31C8FF2E">
                  <wp:extent cx="890905" cy="570230"/>
                  <wp:effectExtent l="0" t="0" r="4445" b="1270"/>
                  <wp:docPr id="29" name="Picture 29" descr="Sub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titu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905" cy="570230"/>
                          </a:xfrm>
                          <a:prstGeom prst="rect">
                            <a:avLst/>
                          </a:prstGeom>
                          <a:noFill/>
                          <a:ln>
                            <a:noFill/>
                          </a:ln>
                        </pic:spPr>
                      </pic:pic>
                    </a:graphicData>
                  </a:graphic>
                </wp:inline>
              </w:drawing>
            </w:r>
          </w:p>
        </w:tc>
        <w:tc>
          <w:tcPr>
            <w:tcW w:w="300" w:type="dxa"/>
            <w:shd w:val="clear" w:color="auto" w:fill="FFFFFF"/>
            <w:vAlign w:val="center"/>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noProof/>
                <w:color w:val="000000"/>
                <w:sz w:val="19"/>
                <w:szCs w:val="19"/>
              </w:rPr>
              <mc:AlternateContent>
                <mc:Choice Requires="wps">
                  <w:drawing>
                    <wp:inline distT="0" distB="0" distL="0" distR="0">
                      <wp:extent cx="190500" cy="9525"/>
                      <wp:effectExtent l="0" t="0" r="0" b="0"/>
                      <wp:docPr id="27" name="Rectangle 27" descr="http://evolution.berkeley.edu/evolibrary/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05F08" id="Rectangle 27" o:spid="_x0000_s1026" alt="http://evolution.berkeley.edu/evolibrary/images/dot_clear.gif"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" filled="f" stroked="f">
                      <o:lock v:ext="edit" aspectratio="t"/>
                      <w10:anchorlock/>
                    </v:rect>
                  </w:pict>
                </mc:Fallback>
              </mc:AlternateContent>
            </w:r>
          </w:p>
        </w:tc>
        <w:tc>
          <w:tcPr>
            <w:tcW w:w="0" w:type="auto"/>
            <w:shd w:val="clear" w:color="auto" w:fill="FFFFFF"/>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b/>
                <w:bCs/>
                <w:color w:val="000000"/>
                <w:sz w:val="25"/>
                <w:szCs w:val="25"/>
                <w:lang w:val="es-ES"/>
              </w:rPr>
              <w:t>Mutación de la substitución</w:t>
            </w:r>
            <w:r w:rsidRPr="00686BAC">
              <w:rPr>
                <w:rFonts w:ascii="Verdana" w:eastAsia="Times New Roman" w:hAnsi="Verdana" w:cs="Times New Roman"/>
                <w:color w:val="000000"/>
                <w:sz w:val="19"/>
                <w:szCs w:val="19"/>
              </w:rPr>
              <w:br/>
            </w:r>
            <w:r w:rsidRPr="00686BAC">
              <w:rPr>
                <w:rFonts w:ascii="Verdana" w:eastAsia="Times New Roman" w:hAnsi="Verdana" w:cs="Times New Roman"/>
                <w:color w:val="000000"/>
                <w:sz w:val="19"/>
                <w:szCs w:val="19"/>
                <w:lang w:val="es-ES"/>
              </w:rPr>
              <w:t xml:space="preserve">Una sustitución es una mutación que cambia una base por otra (es decir, un cambio en una sola "letra química" como cambiar una A </w:t>
            </w:r>
            <w:proofErr w:type="spellStart"/>
            <w:r w:rsidRPr="00686BAC">
              <w:rPr>
                <w:rFonts w:ascii="Verdana" w:eastAsia="Times New Roman" w:hAnsi="Verdana" w:cs="Times New Roman"/>
                <w:color w:val="000000"/>
                <w:sz w:val="19"/>
                <w:szCs w:val="19"/>
                <w:lang w:val="es-ES"/>
              </w:rPr>
              <w:t>a</w:t>
            </w:r>
            <w:proofErr w:type="spellEnd"/>
            <w:r w:rsidRPr="00686BAC">
              <w:rPr>
                <w:rFonts w:ascii="Verdana" w:eastAsia="Times New Roman" w:hAnsi="Verdana" w:cs="Times New Roman"/>
                <w:color w:val="000000"/>
                <w:sz w:val="19"/>
                <w:szCs w:val="19"/>
                <w:lang w:val="es-ES"/>
              </w:rPr>
              <w:t xml:space="preserve"> G). Tal SUSTITUCIÓN puede:</w:t>
            </w:r>
          </w:p>
          <w:p w:rsidR="00686BAC" w:rsidRPr="00686BAC" w:rsidRDefault="00686BAC" w:rsidP="00686BAC">
            <w:pPr>
              <w:spacing w:line="240" w:lineRule="auto"/>
              <w:ind w:left="720" w:hanging="360"/>
              <w:rPr>
                <w:rFonts w:eastAsia="Times New Roman" w:cs="Times New Roman"/>
                <w:szCs w:val="20"/>
              </w:rPr>
            </w:pPr>
            <w:r w:rsidRPr="00686BAC">
              <w:rPr>
                <w:rFonts w:ascii="Verdana" w:eastAsia="Times New Roman" w:hAnsi="Verdana" w:cs="Times New Roman"/>
                <w:color w:val="000000"/>
                <w:sz w:val="19"/>
                <w:szCs w:val="19"/>
                <w:lang w:val="es-ES"/>
              </w:rPr>
              <w:t>1.</w:t>
            </w:r>
            <w:r w:rsidRPr="00686BAC">
              <w:rPr>
                <w:rFonts w:ascii="Times New Roman" w:eastAsia="Times New Roman" w:hAnsi="Times New Roman" w:cs="Times New Roman"/>
                <w:color w:val="000000"/>
                <w:sz w:val="14"/>
                <w:szCs w:val="14"/>
                <w:lang w:val="es-ES"/>
              </w:rPr>
              <w:t> </w:t>
            </w:r>
            <w:r w:rsidRPr="00686BAC">
              <w:rPr>
                <w:rFonts w:ascii="Verdana" w:eastAsia="Times New Roman" w:hAnsi="Verdana" w:cs="Times New Roman"/>
                <w:color w:val="000000"/>
                <w:sz w:val="19"/>
                <w:szCs w:val="19"/>
                <w:lang w:val="es-ES"/>
              </w:rPr>
              <w:t>cambiar un codón que codifica un aminoácido diferente y causar un pequeño cambio en la proteína producida. Por ejemplo, </w:t>
            </w:r>
            <w:hyperlink r:id="rId16" w:tgtFrame="_top" w:history="1">
              <w:r w:rsidRPr="00686BAC">
                <w:rPr>
                  <w:rFonts w:ascii="Verdana" w:eastAsia="Times New Roman" w:hAnsi="Verdana" w:cs="Times New Roman"/>
                  <w:color w:val="954F72"/>
                  <w:sz w:val="19"/>
                  <w:szCs w:val="19"/>
                  <w:u w:val="single"/>
                  <w:lang w:val="es-ES"/>
                </w:rPr>
                <w:t>anemia de células falciformes</w:t>
              </w:r>
            </w:hyperlink>
            <w:r w:rsidRPr="00686BAC">
              <w:rPr>
                <w:rFonts w:ascii="Verdana" w:eastAsia="Times New Roman" w:hAnsi="Verdana" w:cs="Times New Roman"/>
                <w:color w:val="000000"/>
                <w:sz w:val="19"/>
                <w:szCs w:val="19"/>
                <w:lang w:val="es-ES"/>
              </w:rPr>
              <w:t> es causada por una substitución en el gene beta de la hemoglobina, que altera un único aminoácido en la proteína producida.</w:t>
            </w:r>
          </w:p>
          <w:p w:rsidR="00686BAC" w:rsidRPr="00686BAC" w:rsidRDefault="00686BAC" w:rsidP="00686BAC">
            <w:pPr>
              <w:spacing w:line="240" w:lineRule="auto"/>
              <w:ind w:left="720" w:hanging="360"/>
              <w:rPr>
                <w:rFonts w:eastAsia="Times New Roman" w:cs="Times New Roman"/>
                <w:szCs w:val="20"/>
              </w:rPr>
            </w:pPr>
            <w:r w:rsidRPr="00686BAC">
              <w:rPr>
                <w:rFonts w:ascii="Verdana" w:eastAsia="Times New Roman" w:hAnsi="Verdana" w:cs="Times New Roman"/>
                <w:color w:val="000000"/>
                <w:sz w:val="19"/>
                <w:szCs w:val="19"/>
                <w:lang w:val="es-ES"/>
              </w:rPr>
              <w:t>2.</w:t>
            </w:r>
            <w:r w:rsidRPr="00686BAC">
              <w:rPr>
                <w:rFonts w:ascii="Times New Roman" w:eastAsia="Times New Roman" w:hAnsi="Times New Roman" w:cs="Times New Roman"/>
                <w:color w:val="000000"/>
                <w:sz w:val="14"/>
                <w:szCs w:val="14"/>
                <w:lang w:val="es-ES"/>
              </w:rPr>
              <w:t> </w:t>
            </w:r>
            <w:r w:rsidRPr="00686BAC">
              <w:rPr>
                <w:rFonts w:ascii="Verdana" w:eastAsia="Times New Roman" w:hAnsi="Verdana" w:cs="Times New Roman"/>
                <w:color w:val="000000"/>
                <w:sz w:val="19"/>
                <w:szCs w:val="19"/>
                <w:lang w:val="es-ES"/>
              </w:rPr>
              <w:t>cambio un codón a uno que codifica el mismo aminoácido y ningún cambio en la proteína producida. Estas son las llamadas mutaciones silenciosas.</w:t>
            </w:r>
          </w:p>
          <w:p w:rsidR="00686BAC" w:rsidRPr="00686BAC" w:rsidRDefault="00686BAC" w:rsidP="00686BAC">
            <w:pPr>
              <w:spacing w:line="240" w:lineRule="auto"/>
              <w:ind w:left="720" w:hanging="360"/>
              <w:rPr>
                <w:rFonts w:eastAsia="Times New Roman" w:cs="Times New Roman"/>
                <w:szCs w:val="20"/>
              </w:rPr>
            </w:pPr>
            <w:r w:rsidRPr="00686BAC">
              <w:rPr>
                <w:rFonts w:ascii="Verdana" w:eastAsia="Times New Roman" w:hAnsi="Verdana" w:cs="Times New Roman"/>
                <w:color w:val="000000"/>
                <w:sz w:val="19"/>
                <w:szCs w:val="19"/>
                <w:lang w:val="es-ES"/>
              </w:rPr>
              <w:t>3.</w:t>
            </w:r>
            <w:r w:rsidRPr="00686BAC">
              <w:rPr>
                <w:rFonts w:ascii="Times New Roman" w:eastAsia="Times New Roman" w:hAnsi="Times New Roman" w:cs="Times New Roman"/>
                <w:color w:val="000000"/>
                <w:sz w:val="14"/>
                <w:szCs w:val="14"/>
                <w:lang w:val="es-ES"/>
              </w:rPr>
              <w:t> </w:t>
            </w:r>
            <w:r w:rsidRPr="00686BAC">
              <w:rPr>
                <w:rFonts w:ascii="Verdana" w:eastAsia="Times New Roman" w:hAnsi="Verdana" w:cs="Times New Roman"/>
                <w:color w:val="000000"/>
                <w:sz w:val="19"/>
                <w:szCs w:val="19"/>
                <w:lang w:val="es-ES"/>
              </w:rPr>
              <w:t>cambian un codón codificante de ácido amino a un codón de "parada" y causar una proteína incompleta. Esto puede tener efectos graves ya que la proteína incompleta probablemente no funciona.</w:t>
            </w:r>
          </w:p>
        </w:tc>
      </w:tr>
      <w:tr w:rsidR="00686BAC" w:rsidRPr="00686BAC" w:rsidTr="00686BAC">
        <w:trPr>
          <w:tblCellSpacing w:w="0" w:type="dxa"/>
        </w:trPr>
        <w:tc>
          <w:tcPr>
            <w:tcW w:w="0" w:type="auto"/>
            <w:gridSpan w:val="3"/>
            <w:shd w:val="clear" w:color="auto" w:fill="FFFFFF"/>
            <w:vAlign w:val="center"/>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noProof/>
                <w:color w:val="000000"/>
                <w:sz w:val="19"/>
                <w:szCs w:val="19"/>
              </w:rPr>
              <mc:AlternateContent>
                <mc:Choice Requires="wps">
                  <w:drawing>
                    <wp:inline distT="0" distB="0" distL="0" distR="0">
                      <wp:extent cx="9525" cy="381000"/>
                      <wp:effectExtent l="0" t="0" r="0" b="0"/>
                      <wp:docPr id="26" name="Rectangle 26" descr="http://evolution.berkeley.edu/evolibrary/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AFA10" id="Rectangle 26" o:spid="_x0000_s1026" alt="http://evolution.berkeley.edu/evolibrary/images/dot_clear.gif" style="width:.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" filled="f" stroked="f">
                      <o:lock v:ext="edit" aspectratio="t"/>
                      <w10:anchorlock/>
                    </v:rect>
                  </w:pict>
                </mc:Fallback>
              </mc:AlternateContent>
            </w:r>
          </w:p>
        </w:tc>
      </w:tr>
      <w:tr w:rsidR="00686BAC" w:rsidRPr="00686BAC" w:rsidTr="00686BAC">
        <w:trPr>
          <w:tblCellSpacing w:w="0" w:type="dxa"/>
        </w:trPr>
        <w:tc>
          <w:tcPr>
            <w:tcW w:w="2070" w:type="dxa"/>
            <w:shd w:val="clear" w:color="auto" w:fill="FFFFFF"/>
            <w:hideMark/>
          </w:tcPr>
          <w:p w:rsidR="00686BAC" w:rsidRPr="00686BAC" w:rsidRDefault="00686BAC" w:rsidP="00686BAC">
            <w:pPr>
              <w:spacing w:after="0" w:line="240" w:lineRule="auto"/>
              <w:rPr>
                <w:rFonts w:eastAsia="Times New Roman" w:cs="Times New Roman"/>
                <w:szCs w:val="20"/>
              </w:rPr>
            </w:pPr>
            <w:r w:rsidRPr="00AB3DEA">
              <w:rPr>
                <w:rFonts w:ascii="Verdana" w:eastAsia="Times New Roman" w:hAnsi="Verdana" w:cs="Times New Roman"/>
                <w:noProof/>
                <w:color w:val="000000"/>
                <w:sz w:val="19"/>
                <w:szCs w:val="19"/>
              </w:rPr>
              <w:drawing>
                <wp:inline distT="0" distB="0" distL="0" distR="0" wp14:anchorId="205E849F" wp14:editId="65128CEB">
                  <wp:extent cx="1306195" cy="570230"/>
                  <wp:effectExtent l="0" t="0" r="8255" b="1270"/>
                  <wp:docPr id="30" name="Picture 30" descr="inse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er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570230"/>
                          </a:xfrm>
                          <a:prstGeom prst="rect">
                            <a:avLst/>
                          </a:prstGeom>
                          <a:noFill/>
                          <a:ln>
                            <a:noFill/>
                          </a:ln>
                        </pic:spPr>
                      </pic:pic>
                    </a:graphicData>
                  </a:graphic>
                </wp:inline>
              </w:drawing>
            </w:r>
          </w:p>
        </w:tc>
        <w:tc>
          <w:tcPr>
            <w:tcW w:w="300" w:type="dxa"/>
            <w:shd w:val="clear" w:color="auto" w:fill="FFFFFF"/>
            <w:vAlign w:val="center"/>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noProof/>
                <w:color w:val="000000"/>
                <w:sz w:val="19"/>
                <w:szCs w:val="19"/>
              </w:rPr>
              <mc:AlternateContent>
                <mc:Choice Requires="wps">
                  <w:drawing>
                    <wp:inline distT="0" distB="0" distL="0" distR="0">
                      <wp:extent cx="190500" cy="9525"/>
                      <wp:effectExtent l="0" t="0" r="0" b="0"/>
                      <wp:docPr id="24" name="Rectangle 24" descr="http://evolution.berkeley.edu/evolibrary/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2140E" id="Rectangle 24" o:spid="_x0000_s1026" alt="http://evolution.berkeley.edu/evolibrary/images/dot_clear.gif"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" filled="f" stroked="f">
                      <o:lock v:ext="edit" aspectratio="t"/>
                      <w10:anchorlock/>
                    </v:rect>
                  </w:pict>
                </mc:Fallback>
              </mc:AlternateContent>
            </w:r>
          </w:p>
        </w:tc>
        <w:tc>
          <w:tcPr>
            <w:tcW w:w="0" w:type="auto"/>
            <w:shd w:val="clear" w:color="auto" w:fill="FFFFFF"/>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b/>
                <w:bCs/>
                <w:color w:val="000000"/>
                <w:sz w:val="25"/>
                <w:szCs w:val="25"/>
                <w:lang w:val="es-ES"/>
              </w:rPr>
              <w:t>Mutación de la inserción</w:t>
            </w:r>
            <w:r w:rsidRPr="00686BAC">
              <w:rPr>
                <w:rFonts w:ascii="Verdana" w:eastAsia="Times New Roman" w:hAnsi="Verdana" w:cs="Times New Roman"/>
                <w:color w:val="000000"/>
                <w:sz w:val="19"/>
                <w:szCs w:val="19"/>
              </w:rPr>
              <w:br/>
            </w:r>
            <w:r w:rsidRPr="00686BAC">
              <w:rPr>
                <w:rFonts w:ascii="Verdana" w:eastAsia="Times New Roman" w:hAnsi="Verdana" w:cs="Times New Roman"/>
                <w:color w:val="000000"/>
                <w:sz w:val="19"/>
                <w:szCs w:val="19"/>
                <w:lang w:val="es-ES"/>
              </w:rPr>
              <w:t>Las inserciones son mutaciones en el que más pares de bases se insertan en un nuevo lugar en el ADN.</w:t>
            </w:r>
          </w:p>
        </w:tc>
      </w:tr>
      <w:tr w:rsidR="00686BAC" w:rsidRPr="00686BAC" w:rsidTr="00686BAC">
        <w:trPr>
          <w:tblCellSpacing w:w="0" w:type="dxa"/>
        </w:trPr>
        <w:tc>
          <w:tcPr>
            <w:tcW w:w="0" w:type="auto"/>
            <w:gridSpan w:val="3"/>
            <w:shd w:val="clear" w:color="auto" w:fill="FFFFFF"/>
            <w:vAlign w:val="center"/>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noProof/>
                <w:color w:val="000000"/>
                <w:sz w:val="19"/>
                <w:szCs w:val="19"/>
              </w:rPr>
              <mc:AlternateContent>
                <mc:Choice Requires="wps">
                  <w:drawing>
                    <wp:inline distT="0" distB="0" distL="0" distR="0">
                      <wp:extent cx="9525" cy="381000"/>
                      <wp:effectExtent l="0" t="0" r="0" b="0"/>
                      <wp:docPr id="23" name="Rectangle 23" descr="http://evolution.berkeley.edu/evolibrary/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9538F" id="Rectangle 23" o:spid="_x0000_s1026" alt="http://evolution.berkeley.edu/evolibrary/images/dot_clear.gif" style="width:.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" filled="f" stroked="f">
                      <o:lock v:ext="edit" aspectratio="t"/>
                      <w10:anchorlock/>
                    </v:rect>
                  </w:pict>
                </mc:Fallback>
              </mc:AlternateContent>
            </w:r>
          </w:p>
        </w:tc>
      </w:tr>
      <w:tr w:rsidR="00686BAC" w:rsidRPr="00686BAC" w:rsidTr="00686BAC">
        <w:trPr>
          <w:tblCellSpacing w:w="0" w:type="dxa"/>
        </w:trPr>
        <w:tc>
          <w:tcPr>
            <w:tcW w:w="2070" w:type="dxa"/>
            <w:shd w:val="clear" w:color="auto" w:fill="FFFFFF"/>
            <w:hideMark/>
          </w:tcPr>
          <w:p w:rsidR="00686BAC" w:rsidRPr="00686BAC" w:rsidRDefault="00686BAC" w:rsidP="00686BAC">
            <w:pPr>
              <w:spacing w:after="0" w:line="240" w:lineRule="auto"/>
              <w:jc w:val="center"/>
              <w:rPr>
                <w:rFonts w:eastAsia="Times New Roman" w:cs="Times New Roman"/>
                <w:szCs w:val="20"/>
              </w:rPr>
            </w:pPr>
            <w:r w:rsidRPr="00AB3DEA">
              <w:rPr>
                <w:rFonts w:ascii="Verdana" w:eastAsia="Times New Roman" w:hAnsi="Verdana" w:cs="Times New Roman"/>
                <w:noProof/>
                <w:color w:val="000000"/>
                <w:sz w:val="19"/>
                <w:szCs w:val="19"/>
              </w:rPr>
              <w:drawing>
                <wp:inline distT="0" distB="0" distL="0" distR="0" wp14:anchorId="39723BA5" wp14:editId="6E670194">
                  <wp:extent cx="878840" cy="546100"/>
                  <wp:effectExtent l="0" t="0" r="0" b="6350"/>
                  <wp:docPr id="31" name="Picture 31" descr="de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e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840" cy="546100"/>
                          </a:xfrm>
                          <a:prstGeom prst="rect">
                            <a:avLst/>
                          </a:prstGeom>
                          <a:noFill/>
                          <a:ln>
                            <a:noFill/>
                          </a:ln>
                        </pic:spPr>
                      </pic:pic>
                    </a:graphicData>
                  </a:graphic>
                </wp:inline>
              </w:drawing>
            </w:r>
          </w:p>
        </w:tc>
        <w:tc>
          <w:tcPr>
            <w:tcW w:w="300" w:type="dxa"/>
            <w:shd w:val="clear" w:color="auto" w:fill="FFFFFF"/>
            <w:vAlign w:val="center"/>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noProof/>
                <w:color w:val="000000"/>
                <w:sz w:val="19"/>
                <w:szCs w:val="19"/>
              </w:rPr>
              <mc:AlternateContent>
                <mc:Choice Requires="wps">
                  <w:drawing>
                    <wp:inline distT="0" distB="0" distL="0" distR="0">
                      <wp:extent cx="190500" cy="9525"/>
                      <wp:effectExtent l="0" t="0" r="0" b="0"/>
                      <wp:docPr id="21" name="Rectangle 21" descr="http://evolution.berkeley.edu/evolibrary/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90682" id="Rectangle 21" o:spid="_x0000_s1026" alt="http://evolution.berkeley.edu/evolibrary/images/dot_clear.gif"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" filled="f" stroked="f">
                      <o:lock v:ext="edit" aspectratio="t"/>
                      <w10:anchorlock/>
                    </v:rect>
                  </w:pict>
                </mc:Fallback>
              </mc:AlternateContent>
            </w:r>
          </w:p>
        </w:tc>
        <w:tc>
          <w:tcPr>
            <w:tcW w:w="0" w:type="auto"/>
            <w:shd w:val="clear" w:color="auto" w:fill="FFFFFF"/>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b/>
                <w:bCs/>
                <w:color w:val="000000"/>
                <w:sz w:val="25"/>
                <w:szCs w:val="25"/>
                <w:lang w:val="es-ES"/>
              </w:rPr>
              <w:t>Mutación de la canceladura</w:t>
            </w:r>
            <w:r w:rsidRPr="00686BAC">
              <w:rPr>
                <w:rFonts w:ascii="Verdana" w:eastAsia="Times New Roman" w:hAnsi="Verdana" w:cs="Times New Roman"/>
                <w:color w:val="000000"/>
                <w:sz w:val="19"/>
                <w:szCs w:val="19"/>
              </w:rPr>
              <w:br/>
            </w:r>
            <w:r w:rsidRPr="00686BAC">
              <w:rPr>
                <w:rFonts w:ascii="Verdana" w:eastAsia="Times New Roman" w:hAnsi="Verdana" w:cs="Times New Roman"/>
                <w:color w:val="000000"/>
                <w:sz w:val="19"/>
                <w:szCs w:val="19"/>
                <w:lang w:val="es-ES"/>
              </w:rPr>
              <w:t>Eliminaciones son mutaciones en las que una sección de la DNA es perdida o borrada.</w:t>
            </w:r>
          </w:p>
        </w:tc>
      </w:tr>
      <w:tr w:rsidR="00686BAC" w:rsidRPr="00686BAC" w:rsidTr="00686BAC">
        <w:trPr>
          <w:tblCellSpacing w:w="0" w:type="dxa"/>
        </w:trPr>
        <w:tc>
          <w:tcPr>
            <w:tcW w:w="0" w:type="auto"/>
            <w:gridSpan w:val="3"/>
            <w:shd w:val="clear" w:color="auto" w:fill="FFFFFF"/>
            <w:vAlign w:val="center"/>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noProof/>
                <w:color w:val="000000"/>
                <w:sz w:val="19"/>
                <w:szCs w:val="19"/>
              </w:rPr>
              <mc:AlternateContent>
                <mc:Choice Requires="wps">
                  <w:drawing>
                    <wp:inline distT="0" distB="0" distL="0" distR="0">
                      <wp:extent cx="9525" cy="381000"/>
                      <wp:effectExtent l="0" t="0" r="0" b="0"/>
                      <wp:docPr id="20" name="Rectangle 20" descr="http://evolution.berkeley.edu/evolibrary/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35615" id="Rectangle 20" o:spid="_x0000_s1026" alt="http://evolution.berkeley.edu/evolibrary/images/dot_clear.gif" style="width:.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" filled="f" stroked="f">
                      <o:lock v:ext="edit" aspectratio="t"/>
                      <w10:anchorlock/>
                    </v:rect>
                  </w:pict>
                </mc:Fallback>
              </mc:AlternateContent>
            </w:r>
          </w:p>
        </w:tc>
      </w:tr>
      <w:tr w:rsidR="00686BAC" w:rsidRPr="00686BAC" w:rsidTr="00686BAC">
        <w:trPr>
          <w:tblCellSpacing w:w="0" w:type="dxa"/>
        </w:trPr>
        <w:tc>
          <w:tcPr>
            <w:tcW w:w="2070" w:type="dxa"/>
            <w:shd w:val="clear" w:color="auto" w:fill="FFFFFF"/>
            <w:hideMark/>
          </w:tcPr>
          <w:p w:rsidR="00686BAC" w:rsidRPr="00686BAC" w:rsidRDefault="00686BAC" w:rsidP="00686BAC">
            <w:pPr>
              <w:spacing w:after="0" w:line="240" w:lineRule="auto"/>
              <w:rPr>
                <w:rFonts w:eastAsia="Times New Roman" w:cs="Times New Roman"/>
                <w:szCs w:val="20"/>
              </w:rPr>
            </w:pPr>
            <w:r w:rsidRPr="00AB3DEA">
              <w:rPr>
                <w:rFonts w:ascii="Verdana" w:eastAsia="Times New Roman" w:hAnsi="Verdana" w:cs="Times New Roman"/>
                <w:noProof/>
                <w:color w:val="000000"/>
                <w:sz w:val="19"/>
                <w:szCs w:val="19"/>
              </w:rPr>
              <w:drawing>
                <wp:inline distT="0" distB="0" distL="0" distR="0" wp14:anchorId="6E754601" wp14:editId="240B755C">
                  <wp:extent cx="1306195" cy="558165"/>
                  <wp:effectExtent l="0" t="0" r="8255" b="0"/>
                  <wp:docPr id="32" name="Picture 32" descr="frame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meshi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195" cy="558165"/>
                          </a:xfrm>
                          <a:prstGeom prst="rect">
                            <a:avLst/>
                          </a:prstGeom>
                          <a:noFill/>
                          <a:ln>
                            <a:noFill/>
                          </a:ln>
                        </pic:spPr>
                      </pic:pic>
                    </a:graphicData>
                  </a:graphic>
                </wp:inline>
              </w:drawing>
            </w:r>
          </w:p>
        </w:tc>
        <w:tc>
          <w:tcPr>
            <w:tcW w:w="300" w:type="dxa"/>
            <w:shd w:val="clear" w:color="auto" w:fill="FFFFFF"/>
            <w:vAlign w:val="center"/>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noProof/>
                <w:color w:val="000000"/>
                <w:sz w:val="19"/>
                <w:szCs w:val="19"/>
              </w:rPr>
              <mc:AlternateContent>
                <mc:Choice Requires="wps">
                  <w:drawing>
                    <wp:inline distT="0" distB="0" distL="0" distR="0">
                      <wp:extent cx="190500" cy="9525"/>
                      <wp:effectExtent l="0" t="0" r="0" b="0"/>
                      <wp:docPr id="18" name="Rectangle 18" descr="http://evolution.berkeley.edu/evolibrary/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0AF61" id="Rectangle 18" o:spid="_x0000_s1026" alt="http://evolution.berkeley.edu/evolibrary/images/dot_clear.gif"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" filled="f" stroked="f">
                      <o:lock v:ext="edit" aspectratio="t"/>
                      <w10:anchorlock/>
                    </v:rect>
                  </w:pict>
                </mc:Fallback>
              </mc:AlternateContent>
            </w:r>
          </w:p>
        </w:tc>
        <w:tc>
          <w:tcPr>
            <w:tcW w:w="0" w:type="auto"/>
            <w:shd w:val="clear" w:color="auto" w:fill="FFFFFF"/>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b/>
                <w:bCs/>
                <w:color w:val="000000"/>
                <w:sz w:val="25"/>
                <w:szCs w:val="25"/>
                <w:lang w:val="es-ES"/>
              </w:rPr>
              <w:t xml:space="preserve">Mutación del </w:t>
            </w:r>
            <w:proofErr w:type="spellStart"/>
            <w:r w:rsidRPr="00686BAC">
              <w:rPr>
                <w:rFonts w:ascii="Verdana" w:eastAsia="Times New Roman" w:hAnsi="Verdana" w:cs="Times New Roman"/>
                <w:b/>
                <w:bCs/>
                <w:color w:val="000000"/>
                <w:sz w:val="25"/>
                <w:szCs w:val="25"/>
                <w:lang w:val="es-ES"/>
              </w:rPr>
              <w:t>mutágeno</w:t>
            </w:r>
            <w:proofErr w:type="spellEnd"/>
            <w:r w:rsidRPr="00686BAC">
              <w:rPr>
                <w:rFonts w:ascii="Verdana" w:eastAsia="Times New Roman" w:hAnsi="Verdana" w:cs="Times New Roman"/>
                <w:b/>
                <w:bCs/>
                <w:color w:val="000000"/>
                <w:sz w:val="25"/>
                <w:szCs w:val="25"/>
                <w:lang w:val="es-ES"/>
              </w:rPr>
              <w:t xml:space="preserve"> ' </w:t>
            </w:r>
            <w:proofErr w:type="spellStart"/>
            <w:r w:rsidRPr="00686BAC">
              <w:rPr>
                <w:rFonts w:ascii="Verdana" w:eastAsia="Times New Roman" w:hAnsi="Verdana" w:cs="Times New Roman"/>
                <w:b/>
                <w:bCs/>
                <w:color w:val="000000"/>
                <w:sz w:val="25"/>
                <w:szCs w:val="25"/>
                <w:lang w:val="es-ES"/>
              </w:rPr>
              <w:t>frameshift</w:t>
            </w:r>
            <w:proofErr w:type="spellEnd"/>
            <w:r w:rsidRPr="00686BAC">
              <w:rPr>
                <w:rFonts w:ascii="Verdana" w:eastAsia="Times New Roman" w:hAnsi="Verdana" w:cs="Times New Roman"/>
                <w:b/>
                <w:bCs/>
                <w:color w:val="000000"/>
                <w:sz w:val="25"/>
                <w:szCs w:val="25"/>
                <w:lang w:val="es-ES"/>
              </w:rPr>
              <w:t xml:space="preserve"> '</w:t>
            </w:r>
            <w:r w:rsidRPr="00686BAC">
              <w:rPr>
                <w:rFonts w:ascii="Verdana" w:eastAsia="Times New Roman" w:hAnsi="Verdana" w:cs="Times New Roman"/>
                <w:color w:val="000000"/>
                <w:sz w:val="19"/>
                <w:szCs w:val="19"/>
              </w:rPr>
              <w:br/>
            </w:r>
            <w:r w:rsidRPr="00686BAC">
              <w:rPr>
                <w:rFonts w:ascii="Verdana" w:eastAsia="Times New Roman" w:hAnsi="Verdana" w:cs="Times New Roman"/>
                <w:color w:val="000000"/>
                <w:sz w:val="19"/>
                <w:szCs w:val="19"/>
                <w:lang w:val="es-ES"/>
              </w:rPr>
              <w:t xml:space="preserve">Desde ADN codificante de proteínas se divide en codones tres bases largas, inserciones y eliminaciones pueden alterar un gen para que su mensaje se analiza ya no correctamente. Estos cambios se llaman </w:t>
            </w:r>
            <w:proofErr w:type="spellStart"/>
            <w:r w:rsidRPr="00686BAC">
              <w:rPr>
                <w:rFonts w:ascii="Verdana" w:eastAsia="Times New Roman" w:hAnsi="Verdana" w:cs="Times New Roman"/>
                <w:color w:val="000000"/>
                <w:sz w:val="19"/>
                <w:szCs w:val="19"/>
                <w:lang w:val="es-ES"/>
              </w:rPr>
              <w:t>mutágeno</w:t>
            </w:r>
            <w:proofErr w:type="spellEnd"/>
            <w:r w:rsidRPr="00686BAC">
              <w:rPr>
                <w:rFonts w:ascii="Verdana" w:eastAsia="Times New Roman" w:hAnsi="Verdana" w:cs="Times New Roman"/>
                <w:color w:val="000000"/>
                <w:sz w:val="19"/>
                <w:szCs w:val="19"/>
                <w:lang w:val="es-ES"/>
              </w:rPr>
              <w:t xml:space="preserve"> ' </w:t>
            </w:r>
            <w:proofErr w:type="spellStart"/>
            <w:r w:rsidRPr="00686BAC">
              <w:rPr>
                <w:rFonts w:ascii="Verdana" w:eastAsia="Times New Roman" w:hAnsi="Verdana" w:cs="Times New Roman"/>
                <w:color w:val="000000"/>
                <w:sz w:val="19"/>
                <w:szCs w:val="19"/>
                <w:lang w:val="es-ES"/>
              </w:rPr>
              <w:t>frameshift</w:t>
            </w:r>
            <w:proofErr w:type="spellEnd"/>
            <w:r w:rsidRPr="00686BAC">
              <w:rPr>
                <w:rFonts w:ascii="Verdana" w:eastAsia="Times New Roman" w:hAnsi="Verdana" w:cs="Times New Roman"/>
                <w:color w:val="000000"/>
                <w:sz w:val="19"/>
                <w:szCs w:val="19"/>
                <w:lang w:val="es-ES"/>
              </w:rPr>
              <w:t xml:space="preserve"> '.</w:t>
            </w:r>
          </w:p>
          <w:p w:rsidR="00686BAC" w:rsidRPr="00686BAC" w:rsidRDefault="00686BAC" w:rsidP="00686BAC">
            <w:pPr>
              <w:spacing w:line="240" w:lineRule="auto"/>
              <w:rPr>
                <w:rFonts w:eastAsia="Times New Roman" w:cs="Times New Roman"/>
                <w:szCs w:val="20"/>
              </w:rPr>
            </w:pPr>
            <w:r w:rsidRPr="00686BAC">
              <w:rPr>
                <w:rFonts w:ascii="Verdana" w:eastAsia="Times New Roman" w:hAnsi="Verdana" w:cs="Times New Roman"/>
                <w:color w:val="000000"/>
                <w:sz w:val="19"/>
                <w:szCs w:val="19"/>
                <w:lang w:val="es-ES"/>
              </w:rPr>
              <w:t>Por ejemplo, consideremos la frase, "el Gato gordo sentado." Cada palabra representa un codón. Si eliminar la primera letra y analizar la frase de la misma manera, no tiene sentido.</w:t>
            </w:r>
          </w:p>
          <w:p w:rsidR="00686BAC" w:rsidRPr="00686BAC" w:rsidRDefault="00686BAC" w:rsidP="00686BAC">
            <w:pPr>
              <w:spacing w:line="240" w:lineRule="auto"/>
              <w:rPr>
                <w:rFonts w:eastAsia="Times New Roman" w:cs="Times New Roman"/>
                <w:szCs w:val="20"/>
              </w:rPr>
            </w:pPr>
            <w:r w:rsidRPr="00686BAC">
              <w:rPr>
                <w:rFonts w:ascii="Verdana" w:eastAsia="Times New Roman" w:hAnsi="Verdana" w:cs="Times New Roman"/>
                <w:color w:val="000000"/>
                <w:sz w:val="19"/>
                <w:szCs w:val="19"/>
                <w:lang w:val="es-ES"/>
              </w:rPr>
              <w:t xml:space="preserve">En </w:t>
            </w:r>
            <w:proofErr w:type="spellStart"/>
            <w:r w:rsidRPr="00686BAC">
              <w:rPr>
                <w:rFonts w:ascii="Verdana" w:eastAsia="Times New Roman" w:hAnsi="Verdana" w:cs="Times New Roman"/>
                <w:color w:val="000000"/>
                <w:sz w:val="19"/>
                <w:szCs w:val="19"/>
                <w:lang w:val="es-ES"/>
              </w:rPr>
              <w:t>mutágeno</w:t>
            </w:r>
            <w:proofErr w:type="spellEnd"/>
            <w:r w:rsidRPr="00686BAC">
              <w:rPr>
                <w:rFonts w:ascii="Verdana" w:eastAsia="Times New Roman" w:hAnsi="Verdana" w:cs="Times New Roman"/>
                <w:color w:val="000000"/>
                <w:sz w:val="19"/>
                <w:szCs w:val="19"/>
                <w:lang w:val="es-ES"/>
              </w:rPr>
              <w:t xml:space="preserve"> ' </w:t>
            </w:r>
            <w:proofErr w:type="spellStart"/>
            <w:r w:rsidRPr="00686BAC">
              <w:rPr>
                <w:rFonts w:ascii="Verdana" w:eastAsia="Times New Roman" w:hAnsi="Verdana" w:cs="Times New Roman"/>
                <w:color w:val="000000"/>
                <w:sz w:val="19"/>
                <w:szCs w:val="19"/>
                <w:lang w:val="es-ES"/>
              </w:rPr>
              <w:t>frameshift</w:t>
            </w:r>
            <w:proofErr w:type="spellEnd"/>
            <w:r w:rsidRPr="00686BAC">
              <w:rPr>
                <w:rFonts w:ascii="Verdana" w:eastAsia="Times New Roman" w:hAnsi="Verdana" w:cs="Times New Roman"/>
                <w:color w:val="000000"/>
                <w:sz w:val="19"/>
                <w:szCs w:val="19"/>
                <w:lang w:val="es-ES"/>
              </w:rPr>
              <w:t xml:space="preserve"> ', se produce un error similar en el nivel de ADN, haciendo que los codones que hubiera analizado incorrectamente. Generalmente, esto genera proteínas truncadas que son tan inútiles como "</w:t>
            </w:r>
            <w:proofErr w:type="spellStart"/>
            <w:r w:rsidRPr="00686BAC">
              <w:rPr>
                <w:rFonts w:ascii="Verdana" w:eastAsia="Times New Roman" w:hAnsi="Verdana" w:cs="Times New Roman"/>
                <w:color w:val="000000"/>
                <w:sz w:val="19"/>
                <w:szCs w:val="19"/>
                <w:lang w:val="es-ES"/>
              </w:rPr>
              <w:t>hef</w:t>
            </w:r>
            <w:proofErr w:type="spellEnd"/>
            <w:r w:rsidRPr="00686BAC">
              <w:rPr>
                <w:rFonts w:ascii="Verdana" w:eastAsia="Times New Roman" w:hAnsi="Verdana" w:cs="Times New Roman"/>
                <w:color w:val="000000"/>
                <w:sz w:val="19"/>
                <w:szCs w:val="19"/>
                <w:lang w:val="es-ES"/>
              </w:rPr>
              <w:t xml:space="preserve"> </w:t>
            </w:r>
            <w:proofErr w:type="spellStart"/>
            <w:r w:rsidRPr="00686BAC">
              <w:rPr>
                <w:rFonts w:ascii="Verdana" w:eastAsia="Times New Roman" w:hAnsi="Verdana" w:cs="Times New Roman"/>
                <w:color w:val="000000"/>
                <w:sz w:val="19"/>
                <w:szCs w:val="19"/>
                <w:lang w:val="es-ES"/>
              </w:rPr>
              <w:t>atc</w:t>
            </w:r>
            <w:proofErr w:type="spellEnd"/>
            <w:r w:rsidRPr="00686BAC">
              <w:rPr>
                <w:rFonts w:ascii="Verdana" w:eastAsia="Times New Roman" w:hAnsi="Verdana" w:cs="Times New Roman"/>
                <w:color w:val="000000"/>
                <w:sz w:val="19"/>
                <w:szCs w:val="19"/>
                <w:lang w:val="es-ES"/>
              </w:rPr>
              <w:t xml:space="preserve"> </w:t>
            </w:r>
            <w:proofErr w:type="spellStart"/>
            <w:r w:rsidRPr="00686BAC">
              <w:rPr>
                <w:rFonts w:ascii="Verdana" w:eastAsia="Times New Roman" w:hAnsi="Verdana" w:cs="Times New Roman"/>
                <w:color w:val="000000"/>
                <w:sz w:val="19"/>
                <w:szCs w:val="19"/>
                <w:lang w:val="es-ES"/>
              </w:rPr>
              <w:t>ats</w:t>
            </w:r>
            <w:proofErr w:type="spellEnd"/>
            <w:r w:rsidRPr="00686BAC">
              <w:rPr>
                <w:rFonts w:ascii="Verdana" w:eastAsia="Times New Roman" w:hAnsi="Verdana" w:cs="Times New Roman"/>
                <w:color w:val="000000"/>
                <w:sz w:val="19"/>
                <w:szCs w:val="19"/>
                <w:lang w:val="es-ES"/>
              </w:rPr>
              <w:t xml:space="preserve"> en" es poco informativo.</w:t>
            </w:r>
          </w:p>
        </w:tc>
      </w:tr>
      <w:tr w:rsidR="00686BAC" w:rsidRPr="00686BAC" w:rsidTr="00686BAC">
        <w:trPr>
          <w:tblCellSpacing w:w="0" w:type="dxa"/>
        </w:trPr>
        <w:tc>
          <w:tcPr>
            <w:tcW w:w="0" w:type="auto"/>
            <w:gridSpan w:val="3"/>
            <w:shd w:val="clear" w:color="auto" w:fill="FFFFFF"/>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color w:val="000000"/>
                <w:sz w:val="19"/>
                <w:szCs w:val="19"/>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686BAC" w:rsidRPr="00686BA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86BAC" w:rsidRPr="00686BAC">
                    <w:trPr>
                      <w:tblCellSpacing w:w="0" w:type="dxa"/>
                    </w:trPr>
                    <w:tc>
                      <w:tcPr>
                        <w:tcW w:w="5000" w:type="pct"/>
                        <w:vAlign w:val="center"/>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noProof/>
                            <w:sz w:val="24"/>
                            <w:szCs w:val="24"/>
                          </w:rPr>
                          <mc:AlternateContent>
                            <mc:Choice Requires="wps">
                              <w:drawing>
                                <wp:inline distT="0" distB="0" distL="0" distR="0">
                                  <wp:extent cx="9525" cy="95250"/>
                                  <wp:effectExtent l="0" t="0" r="0" b="0"/>
                                  <wp:docPr id="17" name="Rectangle 17" descr="http://evolution.berkeley.edu/evolibrary/images/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236B5" id="Rectangle 17" o:spid="_x0000_s1026" alt="http://evolution.berkeley.edu/evolibrary/images/dot_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" filled="f" stroked="f">
                                  <o:lock v:ext="edit" aspectratio="t"/>
                                  <w10:anchorlock/>
                                </v:rect>
                              </w:pict>
                            </mc:Fallback>
                          </mc:AlternateContent>
                        </w:r>
                      </w:p>
                    </w:tc>
                  </w:tr>
                  <w:tr w:rsidR="00686BAC" w:rsidRPr="00686BAC">
                    <w:trPr>
                      <w:tblCellSpacing w:w="0" w:type="dxa"/>
                    </w:trPr>
                    <w:tc>
                      <w:tcPr>
                        <w:tcW w:w="5000" w:type="pct"/>
                        <w:vAlign w:val="center"/>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noProof/>
                            <w:color w:val="954F72"/>
                            <w:sz w:val="16"/>
                            <w:szCs w:val="16"/>
                          </w:rPr>
                          <mc:AlternateContent>
                            <mc:Choice Requires="wps">
                              <w:drawing>
                                <wp:inline distT="0" distB="0" distL="0" distR="0">
                                  <wp:extent cx="95250" cy="104775"/>
                                  <wp:effectExtent l="0" t="0" r="0" b="0"/>
                                  <wp:docPr id="16" name="Rectangle 16" descr="pri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F8941" id="Rectangle 16" o:spid="_x0000_s1026" alt="print" style="width: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" filled="f" stroked="f">
                                  <o:lock v:ext="edit" aspectratio="t"/>
                                  <w10:anchorlock/>
                                </v:rect>
                              </w:pict>
                            </mc:Fallback>
                          </mc:AlternateContent>
                        </w:r>
                        <w:r w:rsidRPr="00686BAC">
                          <w:rPr>
                            <w:rFonts w:ascii="Verdana" w:eastAsia="Times New Roman" w:hAnsi="Verdana" w:cs="Times New Roman"/>
                            <w:sz w:val="16"/>
                            <w:szCs w:val="16"/>
                          </w:rPr>
                          <w:t> </w:t>
                        </w:r>
                        <w:hyperlink r:id="rId17" w:tgtFrame="_top" w:history="1">
                          <w:r w:rsidRPr="00686BAC">
                            <w:rPr>
                              <w:rFonts w:ascii="Verdana" w:eastAsia="Times New Roman" w:hAnsi="Verdana" w:cs="Times New Roman"/>
                              <w:color w:val="954F72"/>
                              <w:sz w:val="16"/>
                              <w:szCs w:val="16"/>
                              <w:u w:val="single"/>
                              <w:lang w:val="es-ES"/>
                            </w:rPr>
                            <w:t>imprimir</w:t>
                          </w:r>
                        </w:hyperlink>
                      </w:p>
                    </w:tc>
                  </w:tr>
                </w:tbl>
                <w:p w:rsidR="00686BAC" w:rsidRPr="00686BAC" w:rsidRDefault="00686BAC" w:rsidP="00686BAC">
                  <w:pPr>
                    <w:spacing w:line="240" w:lineRule="auto"/>
                    <w:rPr>
                      <w:rFonts w:eastAsia="Times New Roman" w:cs="Times New Roman"/>
                      <w:szCs w:val="20"/>
                    </w:rPr>
                  </w:pPr>
                  <w:hyperlink r:id="rId18" w:tgtFrame="_top" w:history="1">
                    <w:r w:rsidRPr="00686BAC">
                      <w:rPr>
                        <w:rFonts w:ascii="Verdana" w:eastAsia="Times New Roman" w:hAnsi="Verdana" w:cs="Times New Roman"/>
                        <w:color w:val="954F72"/>
                        <w:sz w:val="24"/>
                        <w:szCs w:val="24"/>
                        <w:u w:val="single"/>
                        <w:lang w:val="es-ES"/>
                      </w:rPr>
                      <w:t>ADN y mutaciones</w:t>
                    </w:r>
                  </w:hyperlink>
                  <w:r w:rsidRPr="00686BAC">
                    <w:rPr>
                      <w:rFonts w:ascii="Verdana" w:eastAsia="Times New Roman" w:hAnsi="Verdana" w:cs="Times New Roman"/>
                      <w:sz w:val="24"/>
                      <w:szCs w:val="24"/>
                    </w:rPr>
                    <w:t> :</w:t>
                  </w:r>
                </w:p>
                <w:p w:rsidR="00686BAC" w:rsidRPr="00686BAC" w:rsidRDefault="00686BAC" w:rsidP="00686BAC">
                  <w:pPr>
                    <w:spacing w:line="240" w:lineRule="auto"/>
                    <w:rPr>
                      <w:rFonts w:eastAsia="Times New Roman" w:cs="Times New Roman"/>
                      <w:szCs w:val="20"/>
                    </w:rPr>
                  </w:pPr>
                  <w:r w:rsidRPr="00686BAC">
                    <w:rPr>
                      <w:rFonts w:ascii="Verdana" w:eastAsia="Times New Roman" w:hAnsi="Verdana" w:cs="Times New Roman"/>
                      <w:b/>
                      <w:bCs/>
                      <w:sz w:val="33"/>
                      <w:szCs w:val="33"/>
                      <w:lang w:val="es-ES"/>
                    </w:rPr>
                    <w:t>Las causas de las mutaciones</w:t>
                  </w:r>
                </w:p>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sz w:val="24"/>
                      <w:szCs w:val="24"/>
                      <w:lang w:val="es-ES"/>
                    </w:rPr>
                    <w:t>Las mutaciones ocurren por varias razones.</w:t>
                  </w:r>
                </w:p>
                <w:p w:rsidR="00686BAC" w:rsidRPr="00686BAC" w:rsidRDefault="00686BAC" w:rsidP="00686BAC">
                  <w:pPr>
                    <w:spacing w:line="240" w:lineRule="auto"/>
                    <w:rPr>
                      <w:rFonts w:eastAsia="Times New Roman" w:cs="Times New Roman"/>
                      <w:szCs w:val="20"/>
                    </w:rPr>
                  </w:pPr>
                  <w:r w:rsidRPr="00686BAC">
                    <w:rPr>
                      <w:rFonts w:ascii="Verdana" w:eastAsia="Times New Roman" w:hAnsi="Verdana" w:cs="Times New Roman"/>
                      <w:b/>
                      <w:bCs/>
                      <w:sz w:val="24"/>
                      <w:szCs w:val="24"/>
                      <w:lang w:val="es-ES"/>
                    </w:rPr>
                    <w:t>1. el ADN es incapaz de copiar con precisión</w:t>
                  </w:r>
                  <w:r w:rsidRPr="00686BAC">
                    <w:rPr>
                      <w:rFonts w:ascii="Verdana" w:eastAsia="Times New Roman" w:hAnsi="Verdana" w:cs="Times New Roman"/>
                      <w:sz w:val="24"/>
                      <w:szCs w:val="24"/>
                    </w:rPr>
                    <w:br/>
                  </w:r>
                  <w:r w:rsidRPr="00686BAC">
                    <w:rPr>
                      <w:rFonts w:ascii="Verdana" w:eastAsia="Times New Roman" w:hAnsi="Verdana" w:cs="Times New Roman"/>
                      <w:sz w:val="24"/>
                      <w:szCs w:val="24"/>
                      <w:lang w:val="es-ES"/>
                    </w:rPr>
                    <w:t>La mayoría de las mutaciones que pensamos respecto a la evolución son "natural." Por ejemplo, cuando una célula se divide, hace una copia de su ADN, y a veces la copia no es absolutamente perfecta. Esa pequeña diferencia de la secuencia de ADN original es una mutación.</w:t>
                  </w:r>
                </w:p>
                <w:p w:rsidR="00686BAC" w:rsidRPr="00686BAC" w:rsidRDefault="00686BAC" w:rsidP="00686BAC">
                  <w:pPr>
                    <w:spacing w:line="240" w:lineRule="auto"/>
                    <w:jc w:val="center"/>
                    <w:rPr>
                      <w:rFonts w:eastAsia="Times New Roman" w:cs="Times New Roman"/>
                      <w:szCs w:val="20"/>
                    </w:rPr>
                  </w:pPr>
                  <w:r w:rsidRPr="00AB3DEA">
                    <w:rPr>
                      <w:rFonts w:ascii="Verdana" w:eastAsia="Times New Roman" w:hAnsi="Verdana" w:cs="Times New Roman"/>
                      <w:noProof/>
                      <w:sz w:val="24"/>
                      <w:szCs w:val="24"/>
                    </w:rPr>
                    <w:drawing>
                      <wp:inline distT="0" distB="0" distL="0" distR="0" wp14:anchorId="5DBC8CD1" wp14:editId="25730345">
                        <wp:extent cx="3705225" cy="1710055"/>
                        <wp:effectExtent l="0" t="0" r="9525" b="4445"/>
                        <wp:docPr id="33" name="Picture 33" descr="Following cell division, the copied DNA is im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llowing cell division, the copied DNA is imperf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171005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686BAC" w:rsidRPr="00686BAC">
                    <w:trPr>
                      <w:tblCellSpacing w:w="0" w:type="dxa"/>
                    </w:trPr>
                    <w:tc>
                      <w:tcPr>
                        <w:tcW w:w="0" w:type="auto"/>
                        <w:vAlign w:val="center"/>
                        <w:hideMark/>
                      </w:tcPr>
                      <w:p w:rsidR="00686BAC" w:rsidRPr="00686BAC" w:rsidRDefault="00686BAC" w:rsidP="00686BAC">
                        <w:pPr>
                          <w:spacing w:after="0" w:line="240" w:lineRule="auto"/>
                          <w:rPr>
                            <w:rFonts w:eastAsia="Times New Roman" w:cs="Times New Roman"/>
                            <w:szCs w:val="20"/>
                          </w:rPr>
                        </w:pPr>
                        <w:r w:rsidRPr="00686BAC">
                          <w:rPr>
                            <w:rFonts w:ascii="Verdana" w:eastAsia="Times New Roman" w:hAnsi="Verdana" w:cs="Times New Roman"/>
                            <w:b/>
                            <w:bCs/>
                            <w:sz w:val="24"/>
                            <w:szCs w:val="24"/>
                            <w:lang w:val="es-ES"/>
                          </w:rPr>
                          <w:t>2. externas influencias pueden crear mutaciones</w:t>
                        </w:r>
                        <w:r w:rsidRPr="00686BAC">
                          <w:rPr>
                            <w:rFonts w:ascii="Verdana" w:eastAsia="Times New Roman" w:hAnsi="Verdana" w:cs="Times New Roman"/>
                            <w:sz w:val="24"/>
                            <w:szCs w:val="24"/>
                          </w:rPr>
                          <w:br/>
                        </w:r>
                        <w:proofErr w:type="spellStart"/>
                        <w:r w:rsidRPr="00686BAC">
                          <w:rPr>
                            <w:rFonts w:ascii="Verdana" w:eastAsia="Times New Roman" w:hAnsi="Verdana" w:cs="Times New Roman"/>
                            <w:sz w:val="24"/>
                            <w:szCs w:val="24"/>
                            <w:lang w:val="es-ES"/>
                          </w:rPr>
                          <w:t>Mutaciones</w:t>
                        </w:r>
                        <w:proofErr w:type="spellEnd"/>
                        <w:r w:rsidRPr="00686BAC">
                          <w:rPr>
                            <w:rFonts w:ascii="Verdana" w:eastAsia="Times New Roman" w:hAnsi="Verdana" w:cs="Times New Roman"/>
                            <w:sz w:val="24"/>
                            <w:szCs w:val="24"/>
                            <w:lang w:val="es-ES"/>
                          </w:rPr>
                          <w:t xml:space="preserve"> también pueden ser causadas por la exposición a agentes químicos o radiación. Estos agentes causan el ADN romper. Esto no es necesariamente antinatural — incluso en los ambientes más prístinos y aislados, descompone el ADN. Sin embargo, cuando la célula repara el ADN, no podría hacer un trabajo perfecto de la reparación. Así terminaría la célula con la DNA ligeramente diferente que la DNA original y por lo tanto, una mutación.</w:t>
                        </w:r>
                      </w:p>
                    </w:tc>
                  </w:tr>
                </w:tbl>
                <w:p w:rsidR="00686BAC" w:rsidRPr="00686BAC" w:rsidRDefault="00686BAC" w:rsidP="00686BAC">
                  <w:pPr>
                    <w:spacing w:after="0" w:line="240" w:lineRule="auto"/>
                    <w:rPr>
                      <w:rFonts w:ascii="Times New Roman" w:eastAsia="Times New Roman" w:hAnsi="Times New Roman" w:cs="Times New Roman"/>
                      <w:sz w:val="24"/>
                      <w:szCs w:val="24"/>
                    </w:rPr>
                  </w:pPr>
                </w:p>
              </w:tc>
            </w:tr>
          </w:tbl>
          <w:p w:rsidR="00686BAC" w:rsidRPr="00686BAC" w:rsidRDefault="00686BAC" w:rsidP="00686BAC">
            <w:pPr>
              <w:spacing w:after="0" w:line="240" w:lineRule="auto"/>
              <w:rPr>
                <w:rFonts w:ascii="Times New Roman" w:eastAsia="Times New Roman" w:hAnsi="Times New Roman" w:cs="Times New Roman"/>
                <w:sz w:val="24"/>
                <w:szCs w:val="24"/>
              </w:rPr>
            </w:pPr>
          </w:p>
        </w:tc>
      </w:tr>
    </w:tbl>
    <w:p w:rsidR="00686BAC" w:rsidRPr="00686BAC" w:rsidRDefault="00686BAC" w:rsidP="00686BAC">
      <w:pPr>
        <w:spacing w:line="214" w:lineRule="atLeast"/>
        <w:rPr>
          <w:rFonts w:eastAsia="Times New Roman" w:cs="Times New Roman"/>
          <w:color w:val="000000"/>
          <w:szCs w:val="20"/>
        </w:rPr>
      </w:pPr>
      <w:r w:rsidRPr="00686BAC">
        <w:rPr>
          <w:rFonts w:ascii="Cambria" w:eastAsia="Times New Roman" w:hAnsi="Cambria" w:cs="Cambria"/>
          <w:color w:val="000000"/>
          <w:szCs w:val="20"/>
        </w:rPr>
        <w:lastRenderedPageBreak/>
        <w:t> </w:t>
      </w:r>
    </w:p>
    <w:p w:rsidR="00530105" w:rsidRDefault="00227852"/>
    <w:sectPr w:rsidR="0053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7" type="#_x0000_t75" alt="http://evolution.berkeley.edu/evolibrary/images/dot_clear.gif" style="width:.75pt;height:.75pt;visibility:visible;mso-wrap-style:square" o:bullet="t">
        <v:imagedata r:id="rId1" o:title="dot_clear"/>
      </v:shape>
    </w:pict>
  </w:numPicBullet>
  <w:abstractNum w:abstractNumId="0" w15:restartNumberingAfterBreak="0">
    <w:nsid w:val="0D082790"/>
    <w:multiLevelType w:val="hybridMultilevel"/>
    <w:tmpl w:val="11F4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F72AF"/>
    <w:multiLevelType w:val="hybridMultilevel"/>
    <w:tmpl w:val="06007E22"/>
    <w:lvl w:ilvl="0" w:tplc="472492C4">
      <w:start w:val="1"/>
      <w:numFmt w:val="decimal"/>
      <w:lvlText w:val="%1."/>
      <w:lvlJc w:val="left"/>
      <w:pPr>
        <w:ind w:left="720" w:hanging="360"/>
      </w:pPr>
      <w:rPr>
        <w:rFonts w:ascii="Dyslexie" w:hAnsi="Dyslexie"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F36A7"/>
    <w:multiLevelType w:val="multilevel"/>
    <w:tmpl w:val="EC36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22F1F"/>
    <w:multiLevelType w:val="hybridMultilevel"/>
    <w:tmpl w:val="F5A8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EA"/>
    <w:rsid w:val="00227852"/>
    <w:rsid w:val="005A0D41"/>
    <w:rsid w:val="00686BAC"/>
    <w:rsid w:val="00AB3DEA"/>
    <w:rsid w:val="00D64153"/>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4E98"/>
  <w15:chartTrackingRefBased/>
  <w15:docId w15:val="{55182C62-2604-44B4-8066-6908F642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
    <w:name w:val="pagehead"/>
    <w:basedOn w:val="Normal"/>
    <w:rsid w:val="00AB3D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3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AB3DEA"/>
  </w:style>
  <w:style w:type="character" w:customStyle="1" w:styleId="apple-converted-space">
    <w:name w:val="apple-converted-space"/>
    <w:basedOn w:val="DefaultParagraphFont"/>
    <w:rsid w:val="00AB3DEA"/>
  </w:style>
  <w:style w:type="character" w:styleId="Hyperlink">
    <w:name w:val="Hyperlink"/>
    <w:basedOn w:val="DefaultParagraphFont"/>
    <w:uiPriority w:val="99"/>
    <w:semiHidden/>
    <w:unhideWhenUsed/>
    <w:rsid w:val="00AB3DEA"/>
    <w:rPr>
      <w:color w:val="0000FF"/>
      <w:u w:val="single"/>
    </w:rPr>
  </w:style>
  <w:style w:type="paragraph" w:styleId="BalloonText">
    <w:name w:val="Balloon Text"/>
    <w:basedOn w:val="Normal"/>
    <w:link w:val="BalloonTextChar"/>
    <w:uiPriority w:val="99"/>
    <w:semiHidden/>
    <w:unhideWhenUsed/>
    <w:rsid w:val="00D6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153"/>
    <w:rPr>
      <w:rFonts w:ascii="Segoe UI" w:hAnsi="Segoe UI" w:cs="Segoe UI"/>
      <w:sz w:val="18"/>
      <w:szCs w:val="18"/>
    </w:rPr>
  </w:style>
  <w:style w:type="paragraph" w:styleId="ListParagraph">
    <w:name w:val="List Paragraph"/>
    <w:basedOn w:val="Normal"/>
    <w:uiPriority w:val="34"/>
    <w:qFormat/>
    <w:rsid w:val="00D64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665">
      <w:bodyDiv w:val="1"/>
      <w:marLeft w:val="0"/>
      <w:marRight w:val="0"/>
      <w:marTop w:val="0"/>
      <w:marBottom w:val="0"/>
      <w:divBdr>
        <w:top w:val="none" w:sz="0" w:space="0" w:color="auto"/>
        <w:left w:val="none" w:sz="0" w:space="0" w:color="auto"/>
        <w:bottom w:val="none" w:sz="0" w:space="0" w:color="auto"/>
        <w:right w:val="none" w:sz="0" w:space="0" w:color="auto"/>
      </w:divBdr>
    </w:div>
    <w:div w:id="430202917">
      <w:bodyDiv w:val="1"/>
      <w:marLeft w:val="0"/>
      <w:marRight w:val="0"/>
      <w:marTop w:val="0"/>
      <w:marBottom w:val="0"/>
      <w:divBdr>
        <w:top w:val="none" w:sz="0" w:space="0" w:color="auto"/>
        <w:left w:val="none" w:sz="0" w:space="0" w:color="auto"/>
        <w:bottom w:val="none" w:sz="0" w:space="0" w:color="auto"/>
        <w:right w:val="none" w:sz="0" w:space="0" w:color="auto"/>
      </w:divBdr>
    </w:div>
    <w:div w:id="12981504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volution.berkeley.edu/evolibrary/print/printable_template.php?article_id=mutations_04&amp;context=%3C?%20echo%20$baseURL;%20?%3E" TargetMode="External"/><Relationship Id="rId18" Type="http://schemas.openxmlformats.org/officeDocument/2006/relationships/hyperlink" Target="https://ssl.translatoruser.net/bv.aspx?from=en&amp;to=es&amp;a=http%3A%2F%2Fevolution.berkeley.edu%2Fevolibrary%2Farticle%2Fmutations_01" TargetMode="External"/><Relationship Id="rId3" Type="http://schemas.openxmlformats.org/officeDocument/2006/relationships/settings" Target="settings.xml"/><Relationship Id="rId7" Type="http://schemas.openxmlformats.org/officeDocument/2006/relationships/hyperlink" Target="http://evolution.berkeley.edu/evolibrary/glossary/glossary_popup.php?word=sickle+cell+anemia" TargetMode="External"/><Relationship Id="rId12" Type="http://schemas.openxmlformats.org/officeDocument/2006/relationships/image" Target="media/image7.gif"/><Relationship Id="rId17" Type="http://schemas.openxmlformats.org/officeDocument/2006/relationships/hyperlink" Target="https://ssl.translatoruser.net/bv.aspx?from=en&amp;to=es&amp;a=http%3A%2F%2Fevolution.berkeley.edu%2Fevolibrary%2Fprint%2Fprintable_template.php%3Farticle_id%3Dmutations_04%26context%3D%253C%3F%2520echo%2520%24baseURL%3B%2520%3F%253E" TargetMode="External"/><Relationship Id="rId2" Type="http://schemas.openxmlformats.org/officeDocument/2006/relationships/styles" Target="styles.xml"/><Relationship Id="rId16" Type="http://schemas.openxmlformats.org/officeDocument/2006/relationships/hyperlink" Target="https://ssl.translatoruser.net/bv.aspx?from=en&amp;to=es&amp;a=http%3A%2F%2Fevolution.berkeley.edu%2Fevolibrary%2Fglossary%2Fglossary_popup.php%3Fword%3Dsickle%2Bcell%2Banem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hyperlink" Target="http://evolution.berkeley.edu/evolibrary/print/printable_template.php?article_id=mutations_04&amp;context=%3C?%20echo%20$baseURL;%20?%3E" TargetMode="External"/><Relationship Id="rId5" Type="http://schemas.openxmlformats.org/officeDocument/2006/relationships/image" Target="media/image2.gif"/><Relationship Id="rId15" Type="http://schemas.openxmlformats.org/officeDocument/2006/relationships/image" Target="media/image8.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evolution.berkeley.edu/evolibrary/article/mutations_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3</cp:revision>
  <cp:lastPrinted>2017-04-16T21:58:00Z</cp:lastPrinted>
  <dcterms:created xsi:type="dcterms:W3CDTF">2017-04-16T20:59:00Z</dcterms:created>
  <dcterms:modified xsi:type="dcterms:W3CDTF">2017-04-16T21:58:00Z</dcterms:modified>
</cp:coreProperties>
</file>