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C6" w:rsidRPr="00890200" w:rsidRDefault="006D4EC6" w:rsidP="006D4EC6">
      <w:pPr>
        <w:jc w:val="center"/>
        <w:rPr>
          <w:sz w:val="44"/>
        </w:rPr>
      </w:pPr>
      <w:r w:rsidRPr="00890200">
        <w:rPr>
          <w:sz w:val="44"/>
        </w:rPr>
        <w:t>Stems #2</w:t>
      </w: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990"/>
        <w:gridCol w:w="1533"/>
        <w:gridCol w:w="1713"/>
        <w:gridCol w:w="3005"/>
        <w:gridCol w:w="2643"/>
      </w:tblGrid>
      <w:tr w:rsidR="00140176" w:rsidRPr="00890200" w:rsidTr="008415A3">
        <w:trPr>
          <w:trHeight w:val="1114"/>
        </w:trPr>
        <w:tc>
          <w:tcPr>
            <w:tcW w:w="0" w:type="auto"/>
          </w:tcPr>
          <w:p w:rsidR="006D4EC6" w:rsidRPr="00890200" w:rsidRDefault="006D4EC6" w:rsidP="00E44D5E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890200">
              <w:rPr>
                <w:rFonts w:ascii="Dyslexie" w:hAnsi="Dyslexie"/>
                <w:b/>
                <w:sz w:val="24"/>
                <w:szCs w:val="40"/>
              </w:rPr>
              <w:t>Date</w:t>
            </w:r>
          </w:p>
          <w:p w:rsidR="006D4EC6" w:rsidRPr="00890200" w:rsidRDefault="006D4EC6" w:rsidP="00E44D5E">
            <w:pPr>
              <w:rPr>
                <w:rFonts w:ascii="Dyslexie" w:hAnsi="Dyslexie"/>
                <w:sz w:val="24"/>
                <w:szCs w:val="40"/>
              </w:rPr>
            </w:pPr>
          </w:p>
          <w:p w:rsidR="006D4EC6" w:rsidRPr="00890200" w:rsidRDefault="006D4EC6" w:rsidP="00E44D5E">
            <w:pPr>
              <w:rPr>
                <w:rFonts w:ascii="Dyslexie" w:hAnsi="Dyslexie"/>
                <w:sz w:val="24"/>
                <w:szCs w:val="40"/>
              </w:rPr>
            </w:pPr>
          </w:p>
        </w:tc>
        <w:tc>
          <w:tcPr>
            <w:tcW w:w="0" w:type="auto"/>
          </w:tcPr>
          <w:p w:rsidR="006D4EC6" w:rsidRPr="00890200" w:rsidRDefault="006D4EC6" w:rsidP="00E44D5E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890200">
              <w:rPr>
                <w:rFonts w:ascii="Dyslexie" w:hAnsi="Dyslexie"/>
                <w:b/>
                <w:sz w:val="24"/>
                <w:szCs w:val="40"/>
              </w:rPr>
              <w:t>Stem</w:t>
            </w:r>
          </w:p>
          <w:p w:rsidR="006D4EC6" w:rsidRPr="00890200" w:rsidRDefault="006D4EC6" w:rsidP="00E44D5E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890200">
              <w:rPr>
                <w:rFonts w:ascii="Dyslexie" w:hAnsi="Dyslexie"/>
                <w:b/>
                <w:sz w:val="16"/>
                <w:szCs w:val="40"/>
              </w:rPr>
              <w:t>(Prefix or Suffix)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4EC6" w:rsidRPr="00890200" w:rsidRDefault="006D4EC6" w:rsidP="00E44D5E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890200">
              <w:rPr>
                <w:rFonts w:ascii="Dyslexie" w:hAnsi="Dyslexie"/>
                <w:b/>
                <w:sz w:val="24"/>
                <w:szCs w:val="40"/>
              </w:rPr>
              <w:t>Meaning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4EC6" w:rsidRPr="00890200" w:rsidRDefault="006D4EC6" w:rsidP="00E44D5E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890200">
              <w:rPr>
                <w:rFonts w:ascii="Dyslexie" w:hAnsi="Dyslexie"/>
                <w:b/>
                <w:sz w:val="24"/>
                <w:szCs w:val="40"/>
              </w:rPr>
              <w:t>Example Word(s)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4EC6" w:rsidRPr="00890200" w:rsidRDefault="006D4EC6" w:rsidP="00E44D5E">
            <w:pPr>
              <w:rPr>
                <w:rFonts w:ascii="Dyslexie" w:hAnsi="Dyslexie"/>
                <w:b/>
                <w:sz w:val="24"/>
                <w:szCs w:val="40"/>
              </w:rPr>
            </w:pPr>
            <w:r w:rsidRPr="00890200">
              <w:rPr>
                <w:rFonts w:ascii="Dyslexie" w:hAnsi="Dyslexie"/>
                <w:b/>
                <w:sz w:val="24"/>
                <w:szCs w:val="40"/>
              </w:rPr>
              <w:t>Use it in a sentence!</w:t>
            </w:r>
          </w:p>
        </w:tc>
      </w:tr>
      <w:tr w:rsidR="00140176" w:rsidRPr="00890200" w:rsidTr="008415A3">
        <w:trPr>
          <w:trHeight w:val="546"/>
        </w:trPr>
        <w:tc>
          <w:tcPr>
            <w:tcW w:w="0" w:type="auto"/>
          </w:tcPr>
          <w:p w:rsidR="006D4EC6" w:rsidRPr="00890200" w:rsidRDefault="006D4EC6" w:rsidP="00E44D5E">
            <w:pPr>
              <w:rPr>
                <w:rFonts w:ascii="Dyslexie" w:hAnsi="Dyslexie"/>
                <w:sz w:val="26"/>
                <w:szCs w:val="20"/>
              </w:rPr>
            </w:pPr>
            <w:r w:rsidRPr="00890200">
              <w:rPr>
                <w:rFonts w:ascii="Dyslexie" w:hAnsi="Dyslexie"/>
                <w:sz w:val="26"/>
                <w:szCs w:val="20"/>
              </w:rPr>
              <w:t>9/18</w:t>
            </w:r>
          </w:p>
        </w:tc>
        <w:tc>
          <w:tcPr>
            <w:tcW w:w="0" w:type="auto"/>
          </w:tcPr>
          <w:p w:rsidR="006D4EC6" w:rsidRPr="00890200" w:rsidRDefault="006D4EC6" w:rsidP="00E44D5E">
            <w:pPr>
              <w:rPr>
                <w:rFonts w:ascii="Dyslexie" w:hAnsi="Dyslexie"/>
                <w:sz w:val="26"/>
                <w:szCs w:val="20"/>
              </w:rPr>
            </w:pPr>
            <w:r w:rsidRPr="00890200">
              <w:rPr>
                <w:rFonts w:ascii="Dyslexie" w:hAnsi="Dyslexie"/>
                <w:sz w:val="26"/>
                <w:szCs w:val="20"/>
              </w:rPr>
              <w:t xml:space="preserve">Micro- </w:t>
            </w:r>
          </w:p>
        </w:tc>
        <w:tc>
          <w:tcPr>
            <w:tcW w:w="0" w:type="auto"/>
          </w:tcPr>
          <w:p w:rsidR="006D4EC6" w:rsidRPr="00890200" w:rsidRDefault="006D4EC6" w:rsidP="00E44D5E">
            <w:pPr>
              <w:rPr>
                <w:rFonts w:ascii="Dyslexie" w:hAnsi="Dyslexie"/>
                <w:sz w:val="26"/>
                <w:szCs w:val="20"/>
              </w:rPr>
            </w:pPr>
            <w:r w:rsidRPr="00890200">
              <w:rPr>
                <w:rFonts w:ascii="Dyslexie" w:hAnsi="Dyslexie"/>
                <w:sz w:val="26"/>
                <w:szCs w:val="20"/>
              </w:rPr>
              <w:t>Small, millionth</w:t>
            </w:r>
          </w:p>
        </w:tc>
        <w:tc>
          <w:tcPr>
            <w:tcW w:w="0" w:type="auto"/>
          </w:tcPr>
          <w:p w:rsidR="006D4EC6" w:rsidRPr="00890200" w:rsidRDefault="005C4999" w:rsidP="00E44D5E">
            <w:pPr>
              <w:rPr>
                <w:rFonts w:ascii="Dyslexie" w:hAnsi="Dyslexie"/>
                <w:sz w:val="26"/>
                <w:szCs w:val="20"/>
              </w:rPr>
            </w:pPr>
            <w:r w:rsidRPr="00890200">
              <w:rPr>
                <w:rFonts w:ascii="Dyslexie" w:hAnsi="Dyslexie"/>
                <w:sz w:val="26"/>
                <w:szCs w:val="20"/>
              </w:rPr>
              <w:t>Microbiology, microsc</w:t>
            </w:r>
            <w:r w:rsidR="00EA45DF" w:rsidRPr="00890200">
              <w:rPr>
                <w:rFonts w:ascii="Dyslexie" w:hAnsi="Dyslexie"/>
                <w:sz w:val="26"/>
                <w:szCs w:val="20"/>
              </w:rPr>
              <w:t>ope</w:t>
            </w:r>
          </w:p>
        </w:tc>
        <w:tc>
          <w:tcPr>
            <w:tcW w:w="0" w:type="auto"/>
          </w:tcPr>
          <w:p w:rsidR="006D4EC6" w:rsidRPr="00140176" w:rsidRDefault="00140176" w:rsidP="00E44D5E">
            <w:pPr>
              <w:rPr>
                <w:rFonts w:ascii="Dyslexie" w:hAnsi="Dyslexie"/>
                <w:sz w:val="20"/>
                <w:szCs w:val="20"/>
              </w:rPr>
            </w:pPr>
            <w:r w:rsidRPr="00140176">
              <w:rPr>
                <w:rFonts w:ascii="Dyslexie" w:hAnsi="Dyslexie"/>
                <w:sz w:val="20"/>
                <w:szCs w:val="20"/>
              </w:rPr>
              <w:t xml:space="preserve">I use a microscope to look at tiny organisms.  </w:t>
            </w:r>
          </w:p>
        </w:tc>
      </w:tr>
      <w:tr w:rsidR="00140176" w:rsidRPr="00890200" w:rsidTr="008415A3">
        <w:trPr>
          <w:trHeight w:val="546"/>
        </w:trPr>
        <w:tc>
          <w:tcPr>
            <w:tcW w:w="0" w:type="auto"/>
          </w:tcPr>
          <w:p w:rsidR="006D4EC6" w:rsidRPr="00890200" w:rsidRDefault="006D4EC6" w:rsidP="00E44D5E">
            <w:pPr>
              <w:rPr>
                <w:rFonts w:ascii="Dyslexie" w:hAnsi="Dyslexie"/>
                <w:sz w:val="26"/>
                <w:szCs w:val="20"/>
              </w:rPr>
            </w:pPr>
            <w:r w:rsidRPr="00890200">
              <w:rPr>
                <w:rFonts w:ascii="Dyslexie" w:hAnsi="Dyslexie"/>
                <w:sz w:val="26"/>
                <w:szCs w:val="20"/>
              </w:rPr>
              <w:t>9/19, 9/20</w:t>
            </w:r>
          </w:p>
        </w:tc>
        <w:tc>
          <w:tcPr>
            <w:tcW w:w="0" w:type="auto"/>
          </w:tcPr>
          <w:p w:rsidR="006D4EC6" w:rsidRPr="00890200" w:rsidRDefault="006D4EC6" w:rsidP="00E44D5E">
            <w:pPr>
              <w:rPr>
                <w:rFonts w:ascii="Dyslexie" w:hAnsi="Dyslexie"/>
                <w:sz w:val="26"/>
                <w:szCs w:val="20"/>
              </w:rPr>
            </w:pPr>
            <w:r w:rsidRPr="00890200">
              <w:rPr>
                <w:rFonts w:ascii="Dyslexie" w:hAnsi="Dyslexie"/>
                <w:sz w:val="26"/>
                <w:szCs w:val="20"/>
              </w:rPr>
              <w:t xml:space="preserve">Macro- </w:t>
            </w:r>
          </w:p>
        </w:tc>
        <w:tc>
          <w:tcPr>
            <w:tcW w:w="0" w:type="auto"/>
          </w:tcPr>
          <w:p w:rsidR="006D4EC6" w:rsidRPr="00890200" w:rsidRDefault="006D4EC6" w:rsidP="00E44D5E">
            <w:pPr>
              <w:rPr>
                <w:rFonts w:ascii="Dyslexie" w:hAnsi="Dyslexie"/>
                <w:sz w:val="26"/>
                <w:szCs w:val="20"/>
              </w:rPr>
            </w:pPr>
            <w:r w:rsidRPr="00890200">
              <w:rPr>
                <w:rFonts w:ascii="Dyslexie" w:hAnsi="Dyslexie"/>
                <w:sz w:val="26"/>
                <w:szCs w:val="20"/>
              </w:rPr>
              <w:t>Large</w:t>
            </w:r>
          </w:p>
        </w:tc>
        <w:tc>
          <w:tcPr>
            <w:tcW w:w="0" w:type="auto"/>
          </w:tcPr>
          <w:p w:rsidR="006D4EC6" w:rsidRPr="00890200" w:rsidRDefault="00EA45DF" w:rsidP="00E44D5E">
            <w:pPr>
              <w:rPr>
                <w:rFonts w:ascii="Dyslexie" w:hAnsi="Dyslexie"/>
                <w:sz w:val="14"/>
                <w:szCs w:val="20"/>
              </w:rPr>
            </w:pPr>
            <w:r w:rsidRPr="00890200">
              <w:rPr>
                <w:rFonts w:ascii="Dyslexie" w:hAnsi="Dyslexie"/>
                <w:sz w:val="24"/>
                <w:szCs w:val="20"/>
              </w:rPr>
              <w:t>Macroinvertebrate, macro lens</w:t>
            </w:r>
          </w:p>
        </w:tc>
        <w:tc>
          <w:tcPr>
            <w:tcW w:w="0" w:type="auto"/>
          </w:tcPr>
          <w:p w:rsidR="006D4EC6" w:rsidRPr="00140176" w:rsidRDefault="00140176" w:rsidP="00E44D5E">
            <w:pPr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Macroinvertebrates are the best things to fish </w:t>
            </w:r>
            <w:proofErr w:type="gramStart"/>
            <w:r>
              <w:rPr>
                <w:rFonts w:ascii="Dyslexie" w:hAnsi="Dyslexie"/>
                <w:sz w:val="20"/>
                <w:szCs w:val="20"/>
              </w:rPr>
              <w:t>with</w:t>
            </w:r>
            <w:proofErr w:type="gramEnd"/>
            <w:r>
              <w:rPr>
                <w:rFonts w:ascii="Dyslexie" w:hAnsi="Dyslexie"/>
                <w:sz w:val="20"/>
                <w:szCs w:val="20"/>
              </w:rPr>
              <w:t xml:space="preserve">.  </w:t>
            </w:r>
          </w:p>
        </w:tc>
      </w:tr>
      <w:tr w:rsidR="00140176" w:rsidRPr="00890200" w:rsidTr="008415A3">
        <w:trPr>
          <w:trHeight w:val="53"/>
        </w:trPr>
        <w:tc>
          <w:tcPr>
            <w:tcW w:w="0" w:type="auto"/>
          </w:tcPr>
          <w:p w:rsidR="006D4EC6" w:rsidRPr="00890200" w:rsidRDefault="006D4EC6" w:rsidP="00E44D5E">
            <w:pPr>
              <w:rPr>
                <w:rFonts w:ascii="Dyslexie" w:hAnsi="Dyslexie"/>
                <w:sz w:val="26"/>
                <w:szCs w:val="20"/>
              </w:rPr>
            </w:pPr>
            <w:r w:rsidRPr="00890200">
              <w:rPr>
                <w:rFonts w:ascii="Dyslexie" w:hAnsi="Dyslexie"/>
                <w:sz w:val="26"/>
                <w:szCs w:val="20"/>
              </w:rPr>
              <w:t>9/20, 9/21</w:t>
            </w:r>
          </w:p>
        </w:tc>
        <w:tc>
          <w:tcPr>
            <w:tcW w:w="0" w:type="auto"/>
          </w:tcPr>
          <w:p w:rsidR="006D4EC6" w:rsidRPr="00890200" w:rsidRDefault="006D4EC6" w:rsidP="00E44D5E">
            <w:pPr>
              <w:rPr>
                <w:rFonts w:ascii="Dyslexie" w:hAnsi="Dyslexie"/>
                <w:sz w:val="26"/>
                <w:szCs w:val="20"/>
              </w:rPr>
            </w:pPr>
            <w:r w:rsidRPr="00890200">
              <w:rPr>
                <w:rFonts w:ascii="Dyslexie" w:hAnsi="Dyslexie"/>
                <w:sz w:val="26"/>
                <w:szCs w:val="20"/>
              </w:rPr>
              <w:t>Pseudo-</w:t>
            </w:r>
          </w:p>
        </w:tc>
        <w:tc>
          <w:tcPr>
            <w:tcW w:w="0" w:type="auto"/>
          </w:tcPr>
          <w:p w:rsidR="006D4EC6" w:rsidRPr="00890200" w:rsidRDefault="006D4EC6" w:rsidP="00E44D5E">
            <w:pPr>
              <w:rPr>
                <w:rFonts w:ascii="Dyslexie" w:hAnsi="Dyslexie"/>
                <w:sz w:val="26"/>
                <w:szCs w:val="20"/>
              </w:rPr>
            </w:pPr>
            <w:r w:rsidRPr="00890200">
              <w:rPr>
                <w:rFonts w:ascii="Dyslexie" w:hAnsi="Dyslexie"/>
                <w:sz w:val="26"/>
                <w:szCs w:val="20"/>
              </w:rPr>
              <w:t>False, deceptive</w:t>
            </w:r>
          </w:p>
        </w:tc>
        <w:tc>
          <w:tcPr>
            <w:tcW w:w="0" w:type="auto"/>
          </w:tcPr>
          <w:p w:rsidR="006D4EC6" w:rsidRPr="00890200" w:rsidRDefault="00084024" w:rsidP="00E44D5E">
            <w:pPr>
              <w:rPr>
                <w:rFonts w:ascii="Dyslexie" w:hAnsi="Dyslexie"/>
                <w:sz w:val="14"/>
                <w:szCs w:val="20"/>
              </w:rPr>
            </w:pPr>
            <w:r w:rsidRPr="00890200">
              <w:rPr>
                <w:rFonts w:ascii="Dyslexie" w:hAnsi="Dyslexie"/>
                <w:sz w:val="26"/>
                <w:szCs w:val="20"/>
              </w:rPr>
              <w:t>Pseudonym, pseudoscience</w:t>
            </w:r>
          </w:p>
        </w:tc>
        <w:tc>
          <w:tcPr>
            <w:tcW w:w="0" w:type="auto"/>
          </w:tcPr>
          <w:p w:rsidR="006D4EC6" w:rsidRPr="00140176" w:rsidRDefault="00140176" w:rsidP="00E44D5E">
            <w:pPr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Many women wrote under pseudonyms to get their novels published in the early 1900s. </w:t>
            </w:r>
          </w:p>
        </w:tc>
      </w:tr>
      <w:tr w:rsidR="00140176" w:rsidRPr="00890200" w:rsidTr="008415A3">
        <w:trPr>
          <w:trHeight w:val="53"/>
        </w:trPr>
        <w:tc>
          <w:tcPr>
            <w:tcW w:w="0" w:type="auto"/>
          </w:tcPr>
          <w:p w:rsidR="006D4EC6" w:rsidRPr="00890200" w:rsidRDefault="006D4EC6" w:rsidP="00E44D5E">
            <w:pPr>
              <w:rPr>
                <w:rFonts w:ascii="Dyslexie" w:hAnsi="Dyslexie"/>
                <w:sz w:val="30"/>
                <w:szCs w:val="20"/>
              </w:rPr>
            </w:pPr>
            <w:r w:rsidRPr="00890200">
              <w:rPr>
                <w:rFonts w:ascii="Dyslexie" w:hAnsi="Dyslexie"/>
                <w:sz w:val="30"/>
                <w:szCs w:val="20"/>
              </w:rPr>
              <w:t>9/22</w:t>
            </w:r>
          </w:p>
        </w:tc>
        <w:tc>
          <w:tcPr>
            <w:tcW w:w="0" w:type="auto"/>
          </w:tcPr>
          <w:p w:rsidR="006D4EC6" w:rsidRPr="00140176" w:rsidRDefault="006D4EC6" w:rsidP="00E44D5E">
            <w:pPr>
              <w:rPr>
                <w:rFonts w:ascii="Dyslexie" w:hAnsi="Dyslexie"/>
                <w:sz w:val="26"/>
                <w:szCs w:val="20"/>
              </w:rPr>
            </w:pPr>
            <w:r w:rsidRPr="00140176">
              <w:rPr>
                <w:rFonts w:ascii="Dyslexie" w:hAnsi="Dyslexie"/>
                <w:sz w:val="26"/>
                <w:szCs w:val="20"/>
              </w:rPr>
              <w:t>Auto-</w:t>
            </w:r>
          </w:p>
        </w:tc>
        <w:tc>
          <w:tcPr>
            <w:tcW w:w="0" w:type="auto"/>
          </w:tcPr>
          <w:p w:rsidR="006D4EC6" w:rsidRPr="00140176" w:rsidRDefault="006D4EC6" w:rsidP="00E44D5E">
            <w:pPr>
              <w:rPr>
                <w:rFonts w:ascii="Dyslexie" w:hAnsi="Dyslexie"/>
                <w:sz w:val="26"/>
                <w:szCs w:val="20"/>
              </w:rPr>
            </w:pPr>
            <w:r w:rsidRPr="00140176">
              <w:rPr>
                <w:rFonts w:ascii="Dyslexie" w:hAnsi="Dyslexie"/>
                <w:sz w:val="26"/>
                <w:szCs w:val="20"/>
              </w:rPr>
              <w:t>Self</w:t>
            </w:r>
          </w:p>
        </w:tc>
        <w:tc>
          <w:tcPr>
            <w:tcW w:w="0" w:type="auto"/>
          </w:tcPr>
          <w:p w:rsidR="006D4EC6" w:rsidRPr="00890200" w:rsidRDefault="00140176" w:rsidP="00E44D5E">
            <w:pPr>
              <w:rPr>
                <w:rFonts w:ascii="Dyslexie" w:hAnsi="Dyslexie"/>
                <w:sz w:val="14"/>
                <w:szCs w:val="20"/>
              </w:rPr>
            </w:pPr>
            <w:r w:rsidRPr="00140176">
              <w:rPr>
                <w:rFonts w:ascii="Dyslexie" w:hAnsi="Dyslexie"/>
                <w:szCs w:val="20"/>
              </w:rPr>
              <w:t>Autobiography, automobile, autocorrect</w:t>
            </w:r>
          </w:p>
        </w:tc>
        <w:tc>
          <w:tcPr>
            <w:tcW w:w="0" w:type="auto"/>
          </w:tcPr>
          <w:p w:rsidR="006D4EC6" w:rsidRPr="00140176" w:rsidRDefault="00140176" w:rsidP="00E44D5E">
            <w:pPr>
              <w:rPr>
                <w:rFonts w:ascii="Dyslexie" w:hAnsi="Dyslexie"/>
                <w:sz w:val="20"/>
                <w:szCs w:val="20"/>
              </w:rPr>
            </w:pPr>
            <w:r>
              <w:rPr>
                <w:rFonts w:ascii="Dyslexie" w:hAnsi="Dyslexie"/>
                <w:sz w:val="20"/>
                <w:szCs w:val="20"/>
              </w:rPr>
              <w:t xml:space="preserve">An autobiography is an excellent way to tell your story. </w:t>
            </w:r>
          </w:p>
        </w:tc>
      </w:tr>
    </w:tbl>
    <w:p w:rsidR="00D314F9" w:rsidRPr="00890200" w:rsidRDefault="00527C9D" w:rsidP="008415A3">
      <w:pPr>
        <w:rPr>
          <w:sz w:val="30"/>
        </w:rPr>
      </w:pPr>
      <w:r w:rsidRPr="00890200">
        <w:rPr>
          <w:sz w:val="30"/>
        </w:rPr>
        <w:br/>
      </w:r>
      <w:bookmarkStart w:id="0" w:name="_GoBack"/>
      <w:bookmarkEnd w:id="0"/>
    </w:p>
    <w:sectPr w:rsidR="00D314F9" w:rsidRPr="00890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7D"/>
    <w:multiLevelType w:val="hybridMultilevel"/>
    <w:tmpl w:val="A9AE2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95F8A"/>
    <w:multiLevelType w:val="hybridMultilevel"/>
    <w:tmpl w:val="EE968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C6"/>
    <w:rsid w:val="00031E3B"/>
    <w:rsid w:val="00084024"/>
    <w:rsid w:val="00140176"/>
    <w:rsid w:val="00380EF9"/>
    <w:rsid w:val="004E4E1D"/>
    <w:rsid w:val="00527C9D"/>
    <w:rsid w:val="005A0D41"/>
    <w:rsid w:val="005C4999"/>
    <w:rsid w:val="005C4C1E"/>
    <w:rsid w:val="006D4EC6"/>
    <w:rsid w:val="007F7E53"/>
    <w:rsid w:val="008415A3"/>
    <w:rsid w:val="00863C3F"/>
    <w:rsid w:val="00890200"/>
    <w:rsid w:val="0096397A"/>
    <w:rsid w:val="00D14917"/>
    <w:rsid w:val="00D314F9"/>
    <w:rsid w:val="00DD330C"/>
    <w:rsid w:val="00E800BC"/>
    <w:rsid w:val="00EA45DF"/>
    <w:rsid w:val="00F2390E"/>
    <w:rsid w:val="00F46102"/>
    <w:rsid w:val="00F4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CA1B"/>
  <w15:chartTrackingRefBased/>
  <w15:docId w15:val="{473E2DCD-0832-409B-ACF6-8E011036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EC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10</cp:revision>
  <cp:lastPrinted>2017-09-25T15:32:00Z</cp:lastPrinted>
  <dcterms:created xsi:type="dcterms:W3CDTF">2017-09-18T15:18:00Z</dcterms:created>
  <dcterms:modified xsi:type="dcterms:W3CDTF">2017-09-25T15:32:00Z</dcterms:modified>
</cp:coreProperties>
</file>