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826" w:rsidRPr="00EB178C" w:rsidRDefault="00223826" w:rsidP="00223826">
      <w:pPr>
        <w:jc w:val="center"/>
        <w:rPr>
          <w:rFonts w:ascii="Dyslexie" w:hAnsi="Dyslexie"/>
          <w:sz w:val="32"/>
        </w:rPr>
      </w:pPr>
      <w:r>
        <w:rPr>
          <w:rFonts w:ascii="Dyslexie" w:hAnsi="Dyslexie"/>
          <w:sz w:val="32"/>
        </w:rPr>
        <w:t xml:space="preserve">Ecology </w:t>
      </w:r>
      <w:r w:rsidRPr="00EB178C">
        <w:rPr>
          <w:rFonts w:ascii="Dyslexie" w:hAnsi="Dyslexie"/>
          <w:sz w:val="32"/>
        </w:rPr>
        <w:t>Warm Ups</w:t>
      </w:r>
    </w:p>
    <w:p w:rsidR="00223826" w:rsidRDefault="00223826" w:rsidP="00223826"/>
    <w:tbl>
      <w:tblPr>
        <w:tblStyle w:val="TableGrid"/>
        <w:tblW w:w="10709" w:type="dxa"/>
        <w:tblLook w:val="04A0" w:firstRow="1" w:lastRow="0" w:firstColumn="1" w:lastColumn="0" w:noHBand="0" w:noVBand="1"/>
      </w:tblPr>
      <w:tblGrid>
        <w:gridCol w:w="1538"/>
        <w:gridCol w:w="9171"/>
      </w:tblGrid>
      <w:tr w:rsidR="00223826" w:rsidRPr="00EA1A1F" w:rsidTr="00223826">
        <w:trPr>
          <w:trHeight w:val="2078"/>
        </w:trPr>
        <w:tc>
          <w:tcPr>
            <w:tcW w:w="1538" w:type="dxa"/>
          </w:tcPr>
          <w:p w:rsidR="00223826" w:rsidRPr="00832BB9" w:rsidRDefault="00223826" w:rsidP="00491982">
            <w:pPr>
              <w:rPr>
                <w:rFonts w:ascii="Dyslexie" w:hAnsi="Dyslexie"/>
                <w:b/>
                <w:sz w:val="24"/>
                <w:szCs w:val="32"/>
              </w:rPr>
            </w:pPr>
            <w:r>
              <w:rPr>
                <w:rFonts w:ascii="Dyslexie" w:hAnsi="Dyslexie"/>
                <w:b/>
                <w:sz w:val="24"/>
                <w:szCs w:val="32"/>
              </w:rPr>
              <w:t>4/17</w:t>
            </w:r>
          </w:p>
        </w:tc>
        <w:tc>
          <w:tcPr>
            <w:tcW w:w="9171" w:type="dxa"/>
          </w:tcPr>
          <w:p w:rsidR="00223826" w:rsidRDefault="00223826" w:rsidP="00491982">
            <w:pPr>
              <w:rPr>
                <w:rFonts w:ascii="Dyslexie" w:hAnsi="Dyslexie"/>
                <w:sz w:val="24"/>
                <w:szCs w:val="32"/>
              </w:rPr>
            </w:pPr>
            <w:r>
              <w:rPr>
                <w:rFonts w:ascii="Dyslexie" w:hAnsi="Dyslexie"/>
                <w:sz w:val="24"/>
                <w:szCs w:val="32"/>
              </w:rPr>
              <w:t>What are the stages of forest succession (in order)?</w:t>
            </w:r>
          </w:p>
          <w:p w:rsidR="00223826" w:rsidRPr="00B321D4" w:rsidRDefault="00223826" w:rsidP="00491982">
            <w:pPr>
              <w:rPr>
                <w:rFonts w:ascii="Dyslexie" w:hAnsi="Dyslexie"/>
                <w:sz w:val="24"/>
                <w:szCs w:val="32"/>
              </w:rPr>
            </w:pPr>
            <w:r w:rsidRPr="00DB5626">
              <w:rPr>
                <w:rFonts w:ascii="Dyslexie" w:hAnsi="Dyslexie"/>
                <w:sz w:val="24"/>
                <w:szCs w:val="32"/>
              </w:rPr>
              <w:t xml:space="preserve">Herbaceous (Pioneer), Shrub, Young Forest, Mature Forest, Climax (Old Growth) Forest. </w:t>
            </w:r>
          </w:p>
        </w:tc>
      </w:tr>
      <w:tr w:rsidR="00223826" w:rsidRPr="009555B1" w:rsidTr="00223826">
        <w:trPr>
          <w:trHeight w:val="2078"/>
        </w:trPr>
        <w:tc>
          <w:tcPr>
            <w:tcW w:w="1538" w:type="dxa"/>
          </w:tcPr>
          <w:p w:rsidR="00223826" w:rsidRPr="004A5708" w:rsidRDefault="00DB5626" w:rsidP="00491982">
            <w:pPr>
              <w:rPr>
                <w:rFonts w:ascii="Dyslexie" w:hAnsi="Dyslexie"/>
                <w:b/>
                <w:sz w:val="24"/>
                <w:szCs w:val="32"/>
              </w:rPr>
            </w:pPr>
            <w:r>
              <w:rPr>
                <w:rFonts w:ascii="Dyslexie" w:hAnsi="Dyslexie"/>
                <w:b/>
                <w:sz w:val="24"/>
                <w:szCs w:val="32"/>
              </w:rPr>
              <w:t>4/18, 4/19</w:t>
            </w:r>
          </w:p>
        </w:tc>
        <w:tc>
          <w:tcPr>
            <w:tcW w:w="9171" w:type="dxa"/>
          </w:tcPr>
          <w:p w:rsidR="00223826" w:rsidRPr="004A5708" w:rsidRDefault="00DB5626" w:rsidP="00491982">
            <w:pPr>
              <w:rPr>
                <w:rFonts w:ascii="Dyslexie" w:hAnsi="Dyslexie"/>
                <w:b/>
                <w:sz w:val="24"/>
                <w:szCs w:val="32"/>
              </w:rPr>
            </w:pPr>
            <w:r>
              <w:rPr>
                <w:rFonts w:ascii="Dyslexie" w:hAnsi="Dyslexie"/>
                <w:b/>
                <w:sz w:val="24"/>
                <w:szCs w:val="32"/>
              </w:rPr>
              <w:t xml:space="preserve">Grab a dichotomous key and your jacket.  </w:t>
            </w:r>
            <w:proofErr w:type="gramStart"/>
            <w:r>
              <w:rPr>
                <w:rFonts w:ascii="Dyslexie" w:hAnsi="Dyslexie"/>
                <w:b/>
                <w:sz w:val="24"/>
                <w:szCs w:val="32"/>
              </w:rPr>
              <w:t>We’re</w:t>
            </w:r>
            <w:proofErr w:type="gramEnd"/>
            <w:r>
              <w:rPr>
                <w:rFonts w:ascii="Dyslexie" w:hAnsi="Dyslexie"/>
                <w:b/>
                <w:sz w:val="24"/>
                <w:szCs w:val="32"/>
              </w:rPr>
              <w:t xml:space="preserve"> going urban hiking!</w:t>
            </w:r>
          </w:p>
        </w:tc>
      </w:tr>
      <w:tr w:rsidR="00223826" w:rsidRPr="009555B1" w:rsidTr="00223826">
        <w:trPr>
          <w:trHeight w:val="2078"/>
        </w:trPr>
        <w:tc>
          <w:tcPr>
            <w:tcW w:w="1538" w:type="dxa"/>
          </w:tcPr>
          <w:p w:rsidR="00223826" w:rsidRPr="000C6639" w:rsidRDefault="007859CE" w:rsidP="00491982">
            <w:pPr>
              <w:rPr>
                <w:rFonts w:ascii="Dyslexie" w:hAnsi="Dyslexie"/>
                <w:sz w:val="24"/>
                <w:szCs w:val="32"/>
              </w:rPr>
            </w:pPr>
            <w:r w:rsidRPr="000C6639">
              <w:rPr>
                <w:rFonts w:ascii="Dyslexie" w:hAnsi="Dyslexie"/>
                <w:sz w:val="24"/>
                <w:szCs w:val="32"/>
              </w:rPr>
              <w:t>4/19</w:t>
            </w:r>
          </w:p>
        </w:tc>
        <w:tc>
          <w:tcPr>
            <w:tcW w:w="9171" w:type="dxa"/>
          </w:tcPr>
          <w:p w:rsidR="00223826" w:rsidRPr="000C6639" w:rsidRDefault="007859CE" w:rsidP="00491982">
            <w:pPr>
              <w:rPr>
                <w:rFonts w:ascii="Dyslexie" w:hAnsi="Dyslexie"/>
                <w:sz w:val="24"/>
                <w:szCs w:val="32"/>
              </w:rPr>
            </w:pPr>
            <w:r w:rsidRPr="000C6639">
              <w:rPr>
                <w:rFonts w:ascii="Dyslexie" w:hAnsi="Dyslexie"/>
                <w:sz w:val="24"/>
                <w:szCs w:val="32"/>
              </w:rPr>
              <w:t xml:space="preserve">Name 2 trees you saw yesterday on our walk. </w:t>
            </w:r>
          </w:p>
          <w:p w:rsidR="007859CE" w:rsidRPr="000C6639" w:rsidRDefault="00450D00" w:rsidP="00491982">
            <w:pPr>
              <w:rPr>
                <w:rFonts w:ascii="Dyslexie" w:hAnsi="Dyslexie"/>
                <w:sz w:val="24"/>
                <w:szCs w:val="32"/>
              </w:rPr>
            </w:pPr>
            <w:r>
              <w:rPr>
                <w:rFonts w:ascii="Dyslexie" w:hAnsi="Dyslexie"/>
                <w:sz w:val="24"/>
                <w:szCs w:val="32"/>
              </w:rPr>
              <w:t>Black Cottonwood, Ponderosa Pine, Incense Cedar, Willows, Pacific Madrone, California Black Oak, Big Leaf Maple, White Alder</w:t>
            </w:r>
          </w:p>
        </w:tc>
      </w:tr>
      <w:tr w:rsidR="00223826" w:rsidRPr="009555B1" w:rsidTr="00223826">
        <w:trPr>
          <w:trHeight w:val="2078"/>
        </w:trPr>
        <w:tc>
          <w:tcPr>
            <w:tcW w:w="1538" w:type="dxa"/>
          </w:tcPr>
          <w:p w:rsidR="00223826" w:rsidRDefault="00F62A44" w:rsidP="00491982">
            <w:pPr>
              <w:rPr>
                <w:rFonts w:ascii="Dyslexie" w:hAnsi="Dyslexie"/>
                <w:sz w:val="24"/>
                <w:szCs w:val="32"/>
              </w:rPr>
            </w:pPr>
            <w:r>
              <w:rPr>
                <w:rFonts w:ascii="Dyslexie" w:hAnsi="Dyslexie"/>
                <w:sz w:val="24"/>
                <w:szCs w:val="32"/>
              </w:rPr>
              <w:t>4/24</w:t>
            </w:r>
          </w:p>
        </w:tc>
        <w:tc>
          <w:tcPr>
            <w:tcW w:w="9171" w:type="dxa"/>
          </w:tcPr>
          <w:p w:rsidR="00223826" w:rsidRPr="00C875CE" w:rsidRDefault="00F62A44" w:rsidP="00491982">
            <w:pPr>
              <w:rPr>
                <w:rFonts w:ascii="Dyslexie" w:hAnsi="Dyslexie"/>
                <w:color w:val="000000" w:themeColor="text1"/>
                <w:sz w:val="24"/>
                <w:szCs w:val="32"/>
              </w:rPr>
            </w:pPr>
            <w:r>
              <w:rPr>
                <w:rFonts w:ascii="Dyslexie" w:hAnsi="Dyslexie"/>
                <w:color w:val="000000" w:themeColor="text1"/>
                <w:sz w:val="24"/>
                <w:szCs w:val="32"/>
              </w:rPr>
              <w:t xml:space="preserve">What is critical thinking and how have you developed your skills? </w:t>
            </w:r>
          </w:p>
        </w:tc>
      </w:tr>
      <w:tr w:rsidR="00223826" w:rsidRPr="009555B1" w:rsidTr="00223826">
        <w:trPr>
          <w:trHeight w:val="2078"/>
        </w:trPr>
        <w:tc>
          <w:tcPr>
            <w:tcW w:w="1538" w:type="dxa"/>
          </w:tcPr>
          <w:p w:rsidR="00223826" w:rsidRPr="00A25015" w:rsidRDefault="00806AAF" w:rsidP="00491982">
            <w:pPr>
              <w:rPr>
                <w:rFonts w:ascii="Dyslexie" w:hAnsi="Dyslexie"/>
                <w:sz w:val="24"/>
                <w:szCs w:val="32"/>
              </w:rPr>
            </w:pPr>
            <w:r w:rsidRPr="00A25015">
              <w:rPr>
                <w:rFonts w:ascii="Dyslexie" w:hAnsi="Dyslexie"/>
                <w:sz w:val="24"/>
                <w:szCs w:val="32"/>
              </w:rPr>
              <w:t>4/25</w:t>
            </w:r>
          </w:p>
        </w:tc>
        <w:tc>
          <w:tcPr>
            <w:tcW w:w="9171" w:type="dxa"/>
          </w:tcPr>
          <w:p w:rsidR="00223826" w:rsidRPr="00A25015" w:rsidRDefault="00310ED0" w:rsidP="00310ED0">
            <w:pPr>
              <w:rPr>
                <w:rFonts w:ascii="Dyslexie" w:hAnsi="Dyslexie"/>
                <w:sz w:val="24"/>
                <w:szCs w:val="32"/>
              </w:rPr>
            </w:pPr>
            <w:r w:rsidRPr="00A25015">
              <w:rPr>
                <w:rFonts w:ascii="Dyslexie" w:hAnsi="Dyslexie"/>
                <w:sz w:val="24"/>
                <w:szCs w:val="32"/>
              </w:rPr>
              <w:t>What is succession?</w:t>
            </w:r>
            <w:r w:rsidR="00806AAF" w:rsidRPr="00A25015">
              <w:rPr>
                <w:rFonts w:ascii="Dyslexie" w:hAnsi="Dyslexie"/>
                <w:sz w:val="24"/>
                <w:szCs w:val="32"/>
              </w:rPr>
              <w:t xml:space="preserve"> </w:t>
            </w:r>
          </w:p>
          <w:p w:rsidR="00310ED0" w:rsidRPr="00A25015" w:rsidRDefault="00310ED0" w:rsidP="00310ED0">
            <w:pPr>
              <w:rPr>
                <w:rFonts w:ascii="Dyslexie" w:hAnsi="Dyslexie"/>
                <w:sz w:val="24"/>
                <w:szCs w:val="32"/>
              </w:rPr>
            </w:pPr>
            <w:r w:rsidRPr="00A25015">
              <w:rPr>
                <w:rFonts w:ascii="Dyslexie" w:hAnsi="Dyslexie"/>
                <w:sz w:val="24"/>
                <w:szCs w:val="32"/>
              </w:rPr>
              <w:t xml:space="preserve">Natural, gradual change over time. </w:t>
            </w:r>
          </w:p>
        </w:tc>
      </w:tr>
      <w:tr w:rsidR="00600F56" w:rsidRPr="009555B1" w:rsidTr="00223826">
        <w:trPr>
          <w:trHeight w:val="2078"/>
        </w:trPr>
        <w:tc>
          <w:tcPr>
            <w:tcW w:w="1538" w:type="dxa"/>
          </w:tcPr>
          <w:p w:rsidR="00600F56" w:rsidRPr="00A25015" w:rsidRDefault="00600F56" w:rsidP="00491982">
            <w:pPr>
              <w:rPr>
                <w:rFonts w:ascii="Dyslexie" w:hAnsi="Dyslexie"/>
                <w:sz w:val="24"/>
                <w:szCs w:val="32"/>
              </w:rPr>
            </w:pPr>
            <w:r w:rsidRPr="00A25015">
              <w:rPr>
                <w:rFonts w:ascii="Dyslexie" w:hAnsi="Dyslexie"/>
                <w:sz w:val="24"/>
                <w:szCs w:val="32"/>
              </w:rPr>
              <w:t>4/26</w:t>
            </w:r>
            <w:r w:rsidR="005D4893">
              <w:rPr>
                <w:rFonts w:ascii="Dyslexie" w:hAnsi="Dyslexie"/>
                <w:sz w:val="24"/>
                <w:szCs w:val="32"/>
              </w:rPr>
              <w:t>, 4/27</w:t>
            </w:r>
          </w:p>
        </w:tc>
        <w:tc>
          <w:tcPr>
            <w:tcW w:w="9171" w:type="dxa"/>
          </w:tcPr>
          <w:p w:rsidR="00600F56" w:rsidRDefault="00310ED0" w:rsidP="00491982">
            <w:pPr>
              <w:rPr>
                <w:rFonts w:ascii="Dyslexie" w:hAnsi="Dyslexie"/>
                <w:sz w:val="24"/>
                <w:szCs w:val="32"/>
              </w:rPr>
            </w:pPr>
            <w:r w:rsidRPr="00A25015">
              <w:rPr>
                <w:rFonts w:ascii="Dyslexie" w:hAnsi="Dyslexie"/>
                <w:sz w:val="24"/>
                <w:szCs w:val="32"/>
              </w:rPr>
              <w:t>What are Green House Gases?</w:t>
            </w:r>
          </w:p>
          <w:p w:rsidR="005D4893" w:rsidRPr="00A25015" w:rsidRDefault="005D4893" w:rsidP="00491982">
            <w:pPr>
              <w:rPr>
                <w:rFonts w:ascii="Dyslexie" w:hAnsi="Dyslexie"/>
                <w:sz w:val="24"/>
                <w:szCs w:val="32"/>
              </w:rPr>
            </w:pPr>
            <w:r>
              <w:rPr>
                <w:rFonts w:ascii="Dyslexie" w:hAnsi="Dyslexie"/>
                <w:sz w:val="24"/>
                <w:szCs w:val="32"/>
              </w:rPr>
              <w:t xml:space="preserve">Gasses that create our atmosphere.  Ex. Ozone, methane, carbon dioxide, nitrous oxide and CFCs.  </w:t>
            </w:r>
          </w:p>
        </w:tc>
      </w:tr>
      <w:tr w:rsidR="005D4893" w:rsidRPr="009555B1" w:rsidTr="00223826">
        <w:trPr>
          <w:trHeight w:val="2078"/>
        </w:trPr>
        <w:tc>
          <w:tcPr>
            <w:tcW w:w="1538" w:type="dxa"/>
          </w:tcPr>
          <w:p w:rsidR="005D4893" w:rsidRPr="00A25015" w:rsidRDefault="005D4893" w:rsidP="00491982">
            <w:pPr>
              <w:rPr>
                <w:rFonts w:ascii="Dyslexie" w:hAnsi="Dyslexie"/>
                <w:sz w:val="24"/>
                <w:szCs w:val="32"/>
              </w:rPr>
            </w:pPr>
            <w:r>
              <w:rPr>
                <w:rFonts w:ascii="Dyslexie" w:hAnsi="Dyslexie"/>
                <w:sz w:val="24"/>
                <w:szCs w:val="32"/>
              </w:rPr>
              <w:lastRenderedPageBreak/>
              <w:t>4/27</w:t>
            </w:r>
          </w:p>
        </w:tc>
        <w:tc>
          <w:tcPr>
            <w:tcW w:w="9171" w:type="dxa"/>
          </w:tcPr>
          <w:p w:rsidR="005D4893" w:rsidRPr="009C1B82" w:rsidRDefault="005D4893" w:rsidP="00491982">
            <w:pPr>
              <w:rPr>
                <w:rFonts w:ascii="Dyslexie" w:hAnsi="Dyslexie"/>
                <w:sz w:val="24"/>
                <w:szCs w:val="32"/>
              </w:rPr>
            </w:pPr>
            <w:r w:rsidRPr="009C1B82">
              <w:rPr>
                <w:rFonts w:ascii="Dyslexie" w:hAnsi="Dyslexie"/>
                <w:sz w:val="24"/>
                <w:szCs w:val="32"/>
              </w:rPr>
              <w:t xml:space="preserve">What is conservation?  Is it important? </w:t>
            </w:r>
          </w:p>
          <w:p w:rsidR="005D4893" w:rsidRPr="009C1B82" w:rsidRDefault="005D4893" w:rsidP="00491982">
            <w:pPr>
              <w:rPr>
                <w:rFonts w:ascii="Dyslexie" w:hAnsi="Dyslexie"/>
                <w:sz w:val="24"/>
                <w:szCs w:val="24"/>
              </w:rPr>
            </w:pPr>
            <w:r w:rsidRPr="009C1B82">
              <w:rPr>
                <w:rFonts w:ascii="Dyslexie" w:hAnsi="Dyslexie"/>
                <w:sz w:val="24"/>
                <w:szCs w:val="24"/>
              </w:rPr>
              <w:t>According to the Google, “</w:t>
            </w:r>
            <w:r w:rsidRPr="009C1B82">
              <w:rPr>
                <w:rFonts w:ascii="Dyslexie" w:hAnsi="Dyslexie" w:cs="Arial"/>
                <w:sz w:val="24"/>
                <w:szCs w:val="24"/>
                <w:shd w:val="clear" w:color="auto" w:fill="FFFFFF"/>
              </w:rPr>
              <w:t>preservation, protection, or restoration of the natural environment, natural ecosystems, vegetation, and wildlife.”</w:t>
            </w:r>
          </w:p>
        </w:tc>
      </w:tr>
      <w:tr w:rsidR="00157EDF" w:rsidRPr="009555B1" w:rsidTr="00223826">
        <w:trPr>
          <w:trHeight w:val="2078"/>
        </w:trPr>
        <w:tc>
          <w:tcPr>
            <w:tcW w:w="1538" w:type="dxa"/>
          </w:tcPr>
          <w:p w:rsidR="00157EDF" w:rsidRDefault="00157EDF" w:rsidP="00491982">
            <w:pPr>
              <w:rPr>
                <w:rFonts w:ascii="Dyslexie" w:hAnsi="Dyslexie"/>
                <w:sz w:val="24"/>
                <w:szCs w:val="32"/>
              </w:rPr>
            </w:pPr>
            <w:r>
              <w:rPr>
                <w:rFonts w:ascii="Dyslexie" w:hAnsi="Dyslexie"/>
                <w:sz w:val="24"/>
                <w:szCs w:val="32"/>
              </w:rPr>
              <w:t>5/1</w:t>
            </w:r>
          </w:p>
        </w:tc>
        <w:tc>
          <w:tcPr>
            <w:tcW w:w="9171" w:type="dxa"/>
          </w:tcPr>
          <w:p w:rsidR="00157EDF" w:rsidRDefault="00157EDF" w:rsidP="00491982">
            <w:pPr>
              <w:rPr>
                <w:rFonts w:ascii="Dyslexie" w:hAnsi="Dyslexie"/>
                <w:sz w:val="24"/>
                <w:szCs w:val="32"/>
              </w:rPr>
            </w:pPr>
            <w:r>
              <w:rPr>
                <w:rFonts w:ascii="Dyslexie" w:hAnsi="Dyslexie"/>
                <w:sz w:val="24"/>
                <w:szCs w:val="32"/>
              </w:rPr>
              <w:t xml:space="preserve">What is a carbon footprint? </w:t>
            </w:r>
          </w:p>
          <w:p w:rsidR="004D6D6D" w:rsidRPr="009C1B82" w:rsidRDefault="004D6D6D" w:rsidP="00491982">
            <w:pPr>
              <w:rPr>
                <w:rFonts w:ascii="Dyslexie" w:hAnsi="Dyslexie"/>
                <w:sz w:val="24"/>
                <w:szCs w:val="32"/>
              </w:rPr>
            </w:pPr>
            <w:r>
              <w:rPr>
                <w:rFonts w:ascii="Dyslexie" w:hAnsi="Dyslexie"/>
                <w:sz w:val="24"/>
                <w:szCs w:val="32"/>
              </w:rPr>
              <w:t xml:space="preserve">“The total set of greenhouse gas emissions caused by an individual expressed as carbon dioxide equivalent.” </w:t>
            </w:r>
          </w:p>
        </w:tc>
      </w:tr>
      <w:tr w:rsidR="007B4D4D" w:rsidRPr="009555B1" w:rsidTr="00223826">
        <w:trPr>
          <w:trHeight w:val="2078"/>
        </w:trPr>
        <w:tc>
          <w:tcPr>
            <w:tcW w:w="1538" w:type="dxa"/>
          </w:tcPr>
          <w:p w:rsidR="007B4D4D" w:rsidRDefault="007B4D4D" w:rsidP="00491982">
            <w:pPr>
              <w:rPr>
                <w:rFonts w:ascii="Dyslexie" w:hAnsi="Dyslexie"/>
                <w:sz w:val="24"/>
                <w:szCs w:val="32"/>
              </w:rPr>
            </w:pPr>
            <w:r>
              <w:rPr>
                <w:rFonts w:ascii="Dyslexie" w:hAnsi="Dyslexie"/>
                <w:sz w:val="24"/>
                <w:szCs w:val="32"/>
              </w:rPr>
              <w:t>5/2</w:t>
            </w:r>
          </w:p>
        </w:tc>
        <w:tc>
          <w:tcPr>
            <w:tcW w:w="9171" w:type="dxa"/>
          </w:tcPr>
          <w:p w:rsidR="007B4D4D" w:rsidRDefault="007B4D4D" w:rsidP="00491982">
            <w:pPr>
              <w:rPr>
                <w:rFonts w:ascii="Dyslexie" w:hAnsi="Dyslexie"/>
                <w:sz w:val="24"/>
                <w:szCs w:val="32"/>
              </w:rPr>
            </w:pPr>
            <w:r>
              <w:rPr>
                <w:rFonts w:ascii="Dyslexie" w:hAnsi="Dyslexie"/>
                <w:sz w:val="24"/>
                <w:szCs w:val="32"/>
              </w:rPr>
              <w:t xml:space="preserve">How does your ecological footprint break down in percentage?  </w:t>
            </w:r>
          </w:p>
        </w:tc>
      </w:tr>
      <w:tr w:rsidR="004D6D6D" w:rsidRPr="009555B1" w:rsidTr="00223826">
        <w:trPr>
          <w:trHeight w:val="2078"/>
        </w:trPr>
        <w:tc>
          <w:tcPr>
            <w:tcW w:w="1538" w:type="dxa"/>
          </w:tcPr>
          <w:p w:rsidR="004D6D6D" w:rsidRDefault="004D6D6D" w:rsidP="00491982">
            <w:pPr>
              <w:rPr>
                <w:rFonts w:ascii="Dyslexie" w:hAnsi="Dyslexie"/>
                <w:sz w:val="24"/>
                <w:szCs w:val="32"/>
              </w:rPr>
            </w:pPr>
            <w:r>
              <w:rPr>
                <w:rFonts w:ascii="Dyslexie" w:hAnsi="Dyslexie"/>
                <w:sz w:val="24"/>
                <w:szCs w:val="32"/>
              </w:rPr>
              <w:t>5/8</w:t>
            </w:r>
          </w:p>
        </w:tc>
        <w:tc>
          <w:tcPr>
            <w:tcW w:w="9171" w:type="dxa"/>
          </w:tcPr>
          <w:p w:rsidR="004D6D6D" w:rsidRDefault="004D6D6D" w:rsidP="00491982">
            <w:pPr>
              <w:rPr>
                <w:rFonts w:ascii="Dyslexie" w:hAnsi="Dyslexie"/>
                <w:sz w:val="24"/>
                <w:szCs w:val="32"/>
              </w:rPr>
            </w:pPr>
            <w:r>
              <w:rPr>
                <w:rFonts w:ascii="Dyslexie" w:hAnsi="Dyslexie"/>
                <w:sz w:val="24"/>
                <w:szCs w:val="32"/>
              </w:rPr>
              <w:t xml:space="preserve">How did Minimalist inform your perspective on consumerism? </w:t>
            </w:r>
          </w:p>
        </w:tc>
      </w:tr>
      <w:tr w:rsidR="000D3F65" w:rsidRPr="009555B1" w:rsidTr="00885F4A">
        <w:trPr>
          <w:trHeight w:val="2078"/>
        </w:trPr>
        <w:tc>
          <w:tcPr>
            <w:tcW w:w="1538" w:type="dxa"/>
          </w:tcPr>
          <w:p w:rsidR="000D3F65" w:rsidRPr="00A1093D" w:rsidRDefault="000D3F65" w:rsidP="00491982">
            <w:pPr>
              <w:rPr>
                <w:rFonts w:ascii="Dyslexie" w:hAnsi="Dyslexie"/>
                <w:color w:val="FFFFFF" w:themeColor="background1"/>
                <w:sz w:val="24"/>
                <w:szCs w:val="32"/>
              </w:rPr>
            </w:pPr>
            <w:r w:rsidRPr="00A1093D">
              <w:rPr>
                <w:rFonts w:ascii="Dyslexie" w:hAnsi="Dyslexie"/>
                <w:color w:val="000000" w:themeColor="text1"/>
                <w:sz w:val="24"/>
                <w:szCs w:val="32"/>
              </w:rPr>
              <w:t>5/9, 5/10</w:t>
            </w:r>
          </w:p>
        </w:tc>
        <w:tc>
          <w:tcPr>
            <w:tcW w:w="9171" w:type="dxa"/>
          </w:tcPr>
          <w:p w:rsidR="000D3F65" w:rsidRPr="001A6D2B" w:rsidRDefault="000D3F65" w:rsidP="00491982">
            <w:pPr>
              <w:rPr>
                <w:rFonts w:ascii="Dyslexie" w:hAnsi="Dyslexie"/>
                <w:sz w:val="24"/>
                <w:szCs w:val="32"/>
              </w:rPr>
            </w:pPr>
            <w:r w:rsidRPr="001A6D2B">
              <w:rPr>
                <w:rFonts w:ascii="Dyslexie" w:hAnsi="Dyslexie"/>
                <w:sz w:val="24"/>
                <w:szCs w:val="32"/>
              </w:rPr>
              <w:t xml:space="preserve">What is a watershed? </w:t>
            </w:r>
          </w:p>
          <w:p w:rsidR="000D3F65" w:rsidRPr="00A1093D" w:rsidRDefault="000D3F65" w:rsidP="00491982">
            <w:pPr>
              <w:rPr>
                <w:rFonts w:ascii="Dyslexie" w:hAnsi="Dyslexie"/>
                <w:color w:val="FFFFFF" w:themeColor="background1"/>
                <w:sz w:val="24"/>
                <w:szCs w:val="32"/>
              </w:rPr>
            </w:pPr>
            <w:r w:rsidRPr="001A6D2B">
              <w:rPr>
                <w:rFonts w:ascii="Dyslexie" w:hAnsi="Dyslexie"/>
                <w:sz w:val="24"/>
                <w:szCs w:val="32"/>
              </w:rPr>
              <w:t xml:space="preserve">An area of land where all of the water that is under it or drains off goes into the same place.  They come in all shapes and sizes and cross county, state, and national boundaries.  </w:t>
            </w:r>
          </w:p>
        </w:tc>
      </w:tr>
      <w:tr w:rsidR="00885F4A" w:rsidRPr="009555B1" w:rsidTr="00885F4A">
        <w:trPr>
          <w:trHeight w:val="2078"/>
        </w:trPr>
        <w:tc>
          <w:tcPr>
            <w:tcW w:w="1538" w:type="dxa"/>
          </w:tcPr>
          <w:p w:rsidR="00885F4A" w:rsidRPr="00AB26FE" w:rsidRDefault="00AB26FE" w:rsidP="00491982">
            <w:pPr>
              <w:rPr>
                <w:rFonts w:ascii="Dyslexie" w:hAnsi="Dyslexie"/>
                <w:sz w:val="24"/>
                <w:szCs w:val="32"/>
              </w:rPr>
            </w:pPr>
            <w:r>
              <w:rPr>
                <w:rFonts w:ascii="Dyslexie" w:hAnsi="Dyslexie"/>
                <w:sz w:val="24"/>
                <w:szCs w:val="32"/>
              </w:rPr>
              <w:t>5/12</w:t>
            </w:r>
          </w:p>
        </w:tc>
        <w:tc>
          <w:tcPr>
            <w:tcW w:w="9171" w:type="dxa"/>
          </w:tcPr>
          <w:p w:rsidR="00885F4A" w:rsidRPr="00AB26FE" w:rsidRDefault="00AB26FE" w:rsidP="00491982">
            <w:pPr>
              <w:rPr>
                <w:rFonts w:ascii="Dyslexie" w:hAnsi="Dyslexie"/>
                <w:sz w:val="24"/>
                <w:szCs w:val="32"/>
              </w:rPr>
            </w:pPr>
            <w:r>
              <w:rPr>
                <w:rFonts w:ascii="Dyslexie" w:hAnsi="Dyslexie"/>
                <w:sz w:val="24"/>
                <w:szCs w:val="32"/>
              </w:rPr>
              <w:t xml:space="preserve">What are possible sources of pollution in our community?  (Central Point </w:t>
            </w:r>
            <w:r w:rsidRPr="00AB26FE">
              <w:rPr>
                <w:rFonts w:ascii="Dyslexie" w:hAnsi="Dyslexie"/>
                <w:sz w:val="24"/>
                <w:szCs w:val="32"/>
              </w:rPr>
              <w:sym w:font="Wingdings" w:char="F0E8"/>
            </w:r>
            <w:r>
              <w:rPr>
                <w:rFonts w:ascii="Dyslexie" w:hAnsi="Dyslexie"/>
                <w:sz w:val="24"/>
                <w:szCs w:val="32"/>
              </w:rPr>
              <w:t xml:space="preserve"> Rogue Valley)</w:t>
            </w:r>
            <w:bookmarkStart w:id="0" w:name="_GoBack"/>
            <w:bookmarkEnd w:id="0"/>
          </w:p>
        </w:tc>
      </w:tr>
      <w:tr w:rsidR="00885F4A" w:rsidRPr="009555B1" w:rsidTr="00885F4A">
        <w:trPr>
          <w:trHeight w:val="2078"/>
        </w:trPr>
        <w:tc>
          <w:tcPr>
            <w:tcW w:w="1538" w:type="dxa"/>
          </w:tcPr>
          <w:p w:rsidR="00885F4A" w:rsidRPr="00885F4A" w:rsidRDefault="00AB26FE" w:rsidP="00491982">
            <w:pPr>
              <w:rPr>
                <w:rFonts w:ascii="Dyslexie" w:hAnsi="Dyslexie"/>
                <w:color w:val="FFFFFF" w:themeColor="background1"/>
                <w:sz w:val="24"/>
                <w:szCs w:val="32"/>
              </w:rPr>
            </w:pPr>
            <w:r>
              <w:rPr>
                <w:rFonts w:ascii="Dyslexie" w:hAnsi="Dyslexie"/>
                <w:color w:val="FFFFFF" w:themeColor="background1"/>
                <w:sz w:val="24"/>
                <w:szCs w:val="32"/>
              </w:rPr>
              <w:lastRenderedPageBreak/>
              <w:t>2/12</w:t>
            </w:r>
          </w:p>
        </w:tc>
        <w:tc>
          <w:tcPr>
            <w:tcW w:w="9171" w:type="dxa"/>
          </w:tcPr>
          <w:p w:rsidR="00885F4A" w:rsidRPr="00885F4A" w:rsidRDefault="00885F4A" w:rsidP="00491982">
            <w:pPr>
              <w:rPr>
                <w:rFonts w:ascii="Dyslexie" w:hAnsi="Dyslexie"/>
                <w:color w:val="FFFFFF" w:themeColor="background1"/>
                <w:sz w:val="24"/>
                <w:szCs w:val="32"/>
              </w:rPr>
            </w:pPr>
          </w:p>
        </w:tc>
      </w:tr>
    </w:tbl>
    <w:p w:rsidR="00530105" w:rsidRDefault="00244BAA"/>
    <w:sectPr w:rsidR="00530105" w:rsidSect="00223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yslexie">
    <w:panose1 w:val="02000000000000000000"/>
    <w:charset w:val="00"/>
    <w:family w:val="auto"/>
    <w:pitch w:val="variable"/>
    <w:sig w:usb0="A00002AF" w:usb1="0000004A" w:usb2="00000000" w:usb3="00000000" w:csb0="000001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826"/>
    <w:rsid w:val="000A2A4F"/>
    <w:rsid w:val="000C6639"/>
    <w:rsid w:val="000D3F65"/>
    <w:rsid w:val="000E4E40"/>
    <w:rsid w:val="00157EDF"/>
    <w:rsid w:val="001A6D2B"/>
    <w:rsid w:val="00223826"/>
    <w:rsid w:val="00244BAA"/>
    <w:rsid w:val="00310ED0"/>
    <w:rsid w:val="003F5ED2"/>
    <w:rsid w:val="00402226"/>
    <w:rsid w:val="00450D00"/>
    <w:rsid w:val="00456F14"/>
    <w:rsid w:val="004821C8"/>
    <w:rsid w:val="004D6D6D"/>
    <w:rsid w:val="005746C7"/>
    <w:rsid w:val="005A0D41"/>
    <w:rsid w:val="005D4893"/>
    <w:rsid w:val="00600F56"/>
    <w:rsid w:val="00663631"/>
    <w:rsid w:val="007859CE"/>
    <w:rsid w:val="007B4D4D"/>
    <w:rsid w:val="00806AAF"/>
    <w:rsid w:val="0085070E"/>
    <w:rsid w:val="00880C9A"/>
    <w:rsid w:val="00885F4A"/>
    <w:rsid w:val="008E1A65"/>
    <w:rsid w:val="00985E15"/>
    <w:rsid w:val="009C1B82"/>
    <w:rsid w:val="00A1093D"/>
    <w:rsid w:val="00A25015"/>
    <w:rsid w:val="00AB26FE"/>
    <w:rsid w:val="00AD122E"/>
    <w:rsid w:val="00AD6D9F"/>
    <w:rsid w:val="00D20902"/>
    <w:rsid w:val="00DB5626"/>
    <w:rsid w:val="00DD330C"/>
    <w:rsid w:val="00F2390E"/>
    <w:rsid w:val="00F33545"/>
    <w:rsid w:val="00F62A44"/>
    <w:rsid w:val="00FF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30C89"/>
  <w15:chartTrackingRefBased/>
  <w15:docId w15:val="{A0D703C9-D465-46A8-B4BA-D010A03FA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yslexie" w:eastAsiaTheme="minorHAnsi" w:hAnsi="Dyslexie"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826"/>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382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1568</TotalTime>
  <Pages>3</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Central Point School District 6</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Burdick</dc:creator>
  <cp:keywords/>
  <dc:description/>
  <cp:lastModifiedBy>Caroline Burdick</cp:lastModifiedBy>
  <cp:revision>16</cp:revision>
  <dcterms:created xsi:type="dcterms:W3CDTF">2017-04-17T15:22:00Z</dcterms:created>
  <dcterms:modified xsi:type="dcterms:W3CDTF">2017-05-12T21:00:00Z</dcterms:modified>
</cp:coreProperties>
</file>