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73" w:rsidRPr="001E0B2F" w:rsidRDefault="00E46940" w:rsidP="00344473">
      <w:pPr>
        <w:jc w:val="center"/>
        <w:rPr>
          <w:rFonts w:ascii="Dyslexie" w:hAnsi="Dyslexie"/>
          <w:b/>
          <w:sz w:val="28"/>
        </w:rPr>
      </w:pPr>
      <w:r>
        <w:rPr>
          <w:rFonts w:ascii="Dyslexie" w:hAnsi="Dyslexie"/>
          <w:b/>
          <w:sz w:val="28"/>
        </w:rPr>
        <w:t>Semester 2 WOTD #3</w:t>
      </w: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1299"/>
        <w:gridCol w:w="8961"/>
      </w:tblGrid>
      <w:tr w:rsidR="00344473" w:rsidRPr="001E0B2F" w:rsidTr="00BD3AF7">
        <w:trPr>
          <w:trHeight w:val="800"/>
        </w:trPr>
        <w:tc>
          <w:tcPr>
            <w:tcW w:w="1299" w:type="dxa"/>
            <w:shd w:val="clear" w:color="auto" w:fill="D0CECE" w:themeFill="background2" w:themeFillShade="E6"/>
          </w:tcPr>
          <w:p w:rsidR="00344473" w:rsidRPr="001E0B2F" w:rsidRDefault="00344473" w:rsidP="00BD3AF7">
            <w:pPr>
              <w:rPr>
                <w:rFonts w:ascii="Dyslexie" w:hAnsi="Dyslexie"/>
                <w:szCs w:val="40"/>
              </w:rPr>
            </w:pPr>
            <w:r w:rsidRPr="001E0B2F">
              <w:rPr>
                <w:rFonts w:ascii="Dyslexie" w:hAnsi="Dyslexie"/>
                <w:b/>
                <w:szCs w:val="40"/>
              </w:rPr>
              <w:t>Date</w:t>
            </w:r>
          </w:p>
        </w:tc>
        <w:tc>
          <w:tcPr>
            <w:tcW w:w="8961" w:type="dxa"/>
            <w:shd w:val="clear" w:color="auto" w:fill="D0CECE" w:themeFill="background2" w:themeFillShade="E6"/>
          </w:tcPr>
          <w:p w:rsidR="00344473" w:rsidRPr="001E0B2F" w:rsidRDefault="00344473" w:rsidP="00BD3AF7">
            <w:pPr>
              <w:jc w:val="center"/>
              <w:rPr>
                <w:rFonts w:ascii="Dyslexie" w:hAnsi="Dyslexie"/>
                <w:b/>
                <w:szCs w:val="40"/>
              </w:rPr>
            </w:pPr>
            <w:r w:rsidRPr="001E0B2F">
              <w:rPr>
                <w:rFonts w:ascii="Dyslexie" w:hAnsi="Dyslexie"/>
                <w:b/>
                <w:szCs w:val="40"/>
              </w:rPr>
              <w:t>Ecology Word of the Day</w:t>
            </w:r>
          </w:p>
        </w:tc>
      </w:tr>
      <w:tr w:rsidR="00344473" w:rsidRPr="001E0B2F" w:rsidTr="00BD3AF7">
        <w:trPr>
          <w:trHeight w:val="800"/>
        </w:trPr>
        <w:tc>
          <w:tcPr>
            <w:tcW w:w="1299" w:type="dxa"/>
          </w:tcPr>
          <w:p w:rsidR="00344473" w:rsidRPr="001E0B2F" w:rsidRDefault="00344473" w:rsidP="00BD3AF7">
            <w:pPr>
              <w:rPr>
                <w:rFonts w:ascii="Dyslexie" w:hAnsi="Dyslexie"/>
                <w:sz w:val="18"/>
                <w:szCs w:val="30"/>
              </w:rPr>
            </w:pPr>
            <w:r>
              <w:rPr>
                <w:rFonts w:ascii="Dyslexie" w:hAnsi="Dyslexie"/>
                <w:sz w:val="18"/>
                <w:szCs w:val="30"/>
              </w:rPr>
              <w:t>3/13, 3/14</w:t>
            </w:r>
          </w:p>
        </w:tc>
        <w:tc>
          <w:tcPr>
            <w:tcW w:w="8961" w:type="dxa"/>
          </w:tcPr>
          <w:p w:rsidR="00344473" w:rsidRDefault="00344473" w:rsidP="00BD3AF7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344473">
              <w:rPr>
                <w:rFonts w:ascii="Dyslexie" w:hAnsi="Dyslexie"/>
                <w:noProof/>
                <w:sz w:val="20"/>
                <w:szCs w:val="20"/>
                <w:u w:val="single"/>
              </w:rPr>
              <w:t>Bathymetric map</w:t>
            </w:r>
            <w:r>
              <w:rPr>
                <w:rFonts w:ascii="Dyslexie" w:hAnsi="Dyslexie"/>
                <w:noProof/>
                <w:sz w:val="20"/>
                <w:szCs w:val="20"/>
              </w:rPr>
              <w:t>- Equivalent of an above-water topographic map.  Designed to present accurate, measurable description and visual presentation of the submerged terrain</w:t>
            </w:r>
          </w:p>
          <w:p w:rsidR="00344473" w:rsidRPr="00197470" w:rsidRDefault="00344473" w:rsidP="00BD3AF7">
            <w:pPr>
              <w:rPr>
                <w:rFonts w:ascii="Dyslexie" w:hAnsi="Dyslexie"/>
                <w:noProof/>
                <w:sz w:val="20"/>
                <w:szCs w:val="20"/>
              </w:rPr>
            </w:pPr>
            <w:r>
              <w:rPr>
                <w:rFonts w:ascii="Dyslexie" w:hAnsi="Dyslexie"/>
                <w:noProof/>
                <w:sz w:val="20"/>
                <w:szCs w:val="20"/>
              </w:rPr>
              <w:drawing>
                <wp:inline distT="0" distB="0" distL="0" distR="0">
                  <wp:extent cx="2790825" cy="3362325"/>
                  <wp:effectExtent l="0" t="0" r="9525" b="9525"/>
                  <wp:docPr id="2" name="Picture 2" descr="C:\Users\caroline.burdick\Desktop\220px-LoihiBathemet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oline.burdick\Desktop\220px-LoihiBathemet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73" w:rsidRPr="001E0B2F" w:rsidTr="00BD3AF7">
        <w:trPr>
          <w:trHeight w:val="800"/>
        </w:trPr>
        <w:tc>
          <w:tcPr>
            <w:tcW w:w="1299" w:type="dxa"/>
          </w:tcPr>
          <w:p w:rsidR="00344473" w:rsidRPr="00A4772E" w:rsidRDefault="00344473" w:rsidP="00BD3AF7">
            <w:pPr>
              <w:rPr>
                <w:rFonts w:ascii="Dyslexie" w:hAnsi="Dyslexie"/>
                <w:sz w:val="18"/>
                <w:szCs w:val="30"/>
              </w:rPr>
            </w:pPr>
            <w:r w:rsidRPr="00A4772E">
              <w:rPr>
                <w:rFonts w:ascii="Dyslexie" w:hAnsi="Dyslexie"/>
                <w:sz w:val="18"/>
                <w:szCs w:val="30"/>
              </w:rPr>
              <w:t>3/14, 3/15</w:t>
            </w:r>
          </w:p>
        </w:tc>
        <w:tc>
          <w:tcPr>
            <w:tcW w:w="8961" w:type="dxa"/>
          </w:tcPr>
          <w:p w:rsidR="00344473" w:rsidRPr="00A4772E" w:rsidRDefault="00344473" w:rsidP="00BD3AF7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A4772E">
              <w:rPr>
                <w:rFonts w:ascii="Dyslexie" w:hAnsi="Dyslexie"/>
                <w:noProof/>
                <w:sz w:val="20"/>
                <w:szCs w:val="20"/>
                <w:u w:val="single"/>
              </w:rPr>
              <w:t>Oligotrophic</w:t>
            </w:r>
            <w:r w:rsidRPr="00A4772E">
              <w:rPr>
                <w:rFonts w:ascii="Dyslexie" w:hAnsi="Dyslexie"/>
                <w:noProof/>
                <w:sz w:val="20"/>
                <w:szCs w:val="20"/>
              </w:rPr>
              <w:t>- relatively low in plant nutrients and contatining abundant oxygen in the deeper parts</w:t>
            </w:r>
          </w:p>
        </w:tc>
      </w:tr>
      <w:tr w:rsidR="00344473" w:rsidRPr="001E0B2F" w:rsidTr="00BD3AF7">
        <w:trPr>
          <w:trHeight w:val="800"/>
        </w:trPr>
        <w:tc>
          <w:tcPr>
            <w:tcW w:w="1299" w:type="dxa"/>
          </w:tcPr>
          <w:p w:rsidR="00344473" w:rsidRPr="004A022F" w:rsidRDefault="00344473" w:rsidP="00BD3AF7">
            <w:pPr>
              <w:rPr>
                <w:rFonts w:ascii="Dyslexie" w:hAnsi="Dyslexie"/>
                <w:sz w:val="18"/>
                <w:szCs w:val="30"/>
              </w:rPr>
            </w:pPr>
            <w:r w:rsidRPr="004A022F">
              <w:rPr>
                <w:rFonts w:ascii="Dyslexie" w:hAnsi="Dyslexie"/>
                <w:sz w:val="18"/>
                <w:szCs w:val="30"/>
              </w:rPr>
              <w:t>3/16</w:t>
            </w:r>
          </w:p>
        </w:tc>
        <w:tc>
          <w:tcPr>
            <w:tcW w:w="8961" w:type="dxa"/>
          </w:tcPr>
          <w:p w:rsidR="00344473" w:rsidRPr="004A022F" w:rsidRDefault="00344473" w:rsidP="00BD3AF7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4A022F">
              <w:rPr>
                <w:rFonts w:ascii="Dyslexie" w:hAnsi="Dyslexie"/>
                <w:noProof/>
                <w:sz w:val="20"/>
                <w:szCs w:val="20"/>
                <w:u w:val="single"/>
              </w:rPr>
              <w:t>Eutrophic</w:t>
            </w:r>
            <w:r w:rsidRPr="004A022F">
              <w:rPr>
                <w:rFonts w:ascii="Dyslexie" w:hAnsi="Dyslexie"/>
                <w:noProof/>
                <w:sz w:val="20"/>
                <w:szCs w:val="20"/>
              </w:rPr>
              <w:t xml:space="preserve">- rich in nutrients and supporting dense plant population, the decomposition of which kills animal life by depriving it of oxygen. </w:t>
            </w:r>
          </w:p>
        </w:tc>
      </w:tr>
      <w:tr w:rsidR="00EC6AF0" w:rsidRPr="001E0B2F" w:rsidTr="00BD3AF7">
        <w:trPr>
          <w:trHeight w:val="800"/>
        </w:trPr>
        <w:tc>
          <w:tcPr>
            <w:tcW w:w="1299" w:type="dxa"/>
          </w:tcPr>
          <w:p w:rsidR="00EC6AF0" w:rsidRPr="004A022F" w:rsidRDefault="00EC6AF0" w:rsidP="00BD3AF7">
            <w:pPr>
              <w:rPr>
                <w:rFonts w:ascii="Dyslexie" w:hAnsi="Dyslexie"/>
                <w:sz w:val="18"/>
                <w:szCs w:val="30"/>
              </w:rPr>
            </w:pPr>
            <w:r>
              <w:rPr>
                <w:rFonts w:ascii="Dyslexie" w:hAnsi="Dyslexie"/>
                <w:sz w:val="18"/>
                <w:szCs w:val="30"/>
              </w:rPr>
              <w:t>4/2</w:t>
            </w:r>
          </w:p>
        </w:tc>
        <w:tc>
          <w:tcPr>
            <w:tcW w:w="8961" w:type="dxa"/>
          </w:tcPr>
          <w:p w:rsidR="00EC6AF0" w:rsidRPr="00EC6AF0" w:rsidRDefault="00EC6AF0" w:rsidP="00EC6AF0">
            <w:pPr>
              <w:rPr>
                <w:rFonts w:ascii="Dyslexie" w:hAnsi="Dyslexie"/>
                <w:noProof/>
                <w:sz w:val="20"/>
                <w:szCs w:val="20"/>
              </w:rPr>
            </w:pPr>
            <w:r>
              <w:rPr>
                <w:rFonts w:ascii="Dyslexie" w:hAnsi="Dyslexie"/>
                <w:noProof/>
                <w:sz w:val="20"/>
                <w:szCs w:val="20"/>
                <w:u w:val="single"/>
              </w:rPr>
              <w:t>Phytoplankton</w:t>
            </w:r>
            <w:r>
              <w:rPr>
                <w:rFonts w:ascii="Dyslexie" w:hAnsi="Dyslexie"/>
                <w:noProof/>
                <w:sz w:val="20"/>
                <w:szCs w:val="20"/>
              </w:rPr>
              <w:t>- microscopic plants that drift or float in salt or freshwater</w:t>
            </w:r>
          </w:p>
        </w:tc>
      </w:tr>
      <w:tr w:rsidR="00EC6AF0" w:rsidRPr="001E0B2F" w:rsidTr="00BD3AF7">
        <w:trPr>
          <w:trHeight w:val="800"/>
        </w:trPr>
        <w:tc>
          <w:tcPr>
            <w:tcW w:w="1299" w:type="dxa"/>
          </w:tcPr>
          <w:p w:rsidR="00EC6AF0" w:rsidRDefault="00EC6AF0" w:rsidP="00BD3AF7">
            <w:pPr>
              <w:rPr>
                <w:rFonts w:ascii="Dyslexie" w:hAnsi="Dyslexie"/>
                <w:sz w:val="18"/>
                <w:szCs w:val="30"/>
              </w:rPr>
            </w:pPr>
            <w:r>
              <w:rPr>
                <w:rFonts w:ascii="Dyslexie" w:hAnsi="Dyslexie"/>
                <w:sz w:val="18"/>
                <w:szCs w:val="30"/>
              </w:rPr>
              <w:t>4/3, 4/4</w:t>
            </w:r>
          </w:p>
        </w:tc>
        <w:tc>
          <w:tcPr>
            <w:tcW w:w="8961" w:type="dxa"/>
          </w:tcPr>
          <w:p w:rsidR="00EC6AF0" w:rsidRPr="00EC6AF0" w:rsidRDefault="00EC6AF0" w:rsidP="00EC6AF0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EC6AF0">
              <w:rPr>
                <w:rFonts w:ascii="Dyslexie" w:hAnsi="Dyslexie"/>
                <w:noProof/>
                <w:sz w:val="20"/>
                <w:szCs w:val="20"/>
                <w:u w:val="single"/>
              </w:rPr>
              <w:t>Zooplankton</w:t>
            </w:r>
            <w:r>
              <w:rPr>
                <w:rFonts w:ascii="Dyslexie" w:hAnsi="Dyslexie"/>
                <w:noProof/>
                <w:sz w:val="20"/>
                <w:szCs w:val="20"/>
              </w:rPr>
              <w:t>- Plankton (microscopic organism) consisting of small animals and immature stages of larger animals</w:t>
            </w:r>
          </w:p>
        </w:tc>
      </w:tr>
      <w:tr w:rsidR="00EC6AF0" w:rsidRPr="001E0B2F" w:rsidTr="00BD3AF7">
        <w:trPr>
          <w:trHeight w:val="800"/>
        </w:trPr>
        <w:tc>
          <w:tcPr>
            <w:tcW w:w="1299" w:type="dxa"/>
          </w:tcPr>
          <w:p w:rsidR="00EC6AF0" w:rsidRPr="00746B86" w:rsidRDefault="00FA19F8" w:rsidP="00BD3AF7">
            <w:pPr>
              <w:rPr>
                <w:rFonts w:ascii="Dyslexie" w:hAnsi="Dyslexie"/>
                <w:sz w:val="18"/>
                <w:szCs w:val="30"/>
              </w:rPr>
            </w:pPr>
            <w:r>
              <w:rPr>
                <w:rFonts w:ascii="Dyslexie" w:hAnsi="Dyslexie"/>
                <w:sz w:val="18"/>
                <w:szCs w:val="30"/>
              </w:rPr>
              <w:t>4/4, 4/5</w:t>
            </w:r>
            <w:bookmarkStart w:id="0" w:name="_GoBack"/>
            <w:bookmarkEnd w:id="0"/>
          </w:p>
        </w:tc>
        <w:tc>
          <w:tcPr>
            <w:tcW w:w="8961" w:type="dxa"/>
          </w:tcPr>
          <w:p w:rsidR="00EC6AF0" w:rsidRPr="00746B86" w:rsidRDefault="00EC6AF0" w:rsidP="00EC6AF0">
            <w:pPr>
              <w:rPr>
                <w:rFonts w:ascii="Dyslexie" w:hAnsi="Dyslexie"/>
                <w:noProof/>
                <w:sz w:val="20"/>
                <w:szCs w:val="20"/>
                <w:u w:val="single"/>
              </w:rPr>
            </w:pPr>
            <w:r w:rsidRPr="00746B86">
              <w:rPr>
                <w:rFonts w:ascii="Dyslexie" w:hAnsi="Dyslexie"/>
                <w:noProof/>
                <w:sz w:val="20"/>
                <w:szCs w:val="20"/>
                <w:u w:val="single"/>
              </w:rPr>
              <w:t>Macrophytes</w:t>
            </w:r>
            <w:r w:rsidRPr="00746B86">
              <w:rPr>
                <w:rFonts w:ascii="Dyslexie" w:hAnsi="Dyslexie"/>
                <w:noProof/>
                <w:sz w:val="20"/>
                <w:szCs w:val="20"/>
              </w:rPr>
              <w:t>- An aquatic plant large enough to be seen by the naked eye</w:t>
            </w:r>
          </w:p>
        </w:tc>
      </w:tr>
      <w:tr w:rsidR="00EC6AF0" w:rsidRPr="001E0B2F" w:rsidTr="00BD3AF7">
        <w:trPr>
          <w:trHeight w:val="800"/>
        </w:trPr>
        <w:tc>
          <w:tcPr>
            <w:tcW w:w="1299" w:type="dxa"/>
          </w:tcPr>
          <w:p w:rsidR="00EC6AF0" w:rsidRPr="00364276" w:rsidRDefault="00FA19F8" w:rsidP="00BD3AF7">
            <w:pPr>
              <w:rPr>
                <w:rFonts w:ascii="Dyslexie" w:hAnsi="Dyslexie"/>
                <w:sz w:val="18"/>
                <w:szCs w:val="30"/>
              </w:rPr>
            </w:pPr>
            <w:r>
              <w:rPr>
                <w:rFonts w:ascii="Dyslexie" w:hAnsi="Dyslexie"/>
                <w:sz w:val="18"/>
                <w:szCs w:val="30"/>
              </w:rPr>
              <w:t>4/6</w:t>
            </w:r>
          </w:p>
        </w:tc>
        <w:tc>
          <w:tcPr>
            <w:tcW w:w="8961" w:type="dxa"/>
          </w:tcPr>
          <w:p w:rsidR="00EC6AF0" w:rsidRPr="00364276" w:rsidRDefault="00EC6AF0" w:rsidP="00EC6AF0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364276">
              <w:rPr>
                <w:rFonts w:ascii="Dyslexie" w:hAnsi="Dyslexie"/>
                <w:noProof/>
                <w:sz w:val="20"/>
                <w:szCs w:val="20"/>
                <w:u w:val="single"/>
              </w:rPr>
              <w:t>Benthos</w:t>
            </w:r>
            <w:r w:rsidRPr="00364276">
              <w:rPr>
                <w:rFonts w:ascii="Dyslexie" w:hAnsi="Dyslexie"/>
                <w:noProof/>
                <w:sz w:val="20"/>
                <w:szCs w:val="20"/>
              </w:rPr>
              <w:t>- The flora and fauna found on the bottom, or in the bottom sediments, of a sea, lake or other body of water</w:t>
            </w:r>
          </w:p>
        </w:tc>
      </w:tr>
    </w:tbl>
    <w:p w:rsidR="00AF50DA" w:rsidRDefault="00AF50DA"/>
    <w:sectPr w:rsidR="00AF50DA" w:rsidSect="00344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73"/>
    <w:rsid w:val="00344473"/>
    <w:rsid w:val="00364276"/>
    <w:rsid w:val="004A022F"/>
    <w:rsid w:val="004B1CB0"/>
    <w:rsid w:val="00746B86"/>
    <w:rsid w:val="008E4F6F"/>
    <w:rsid w:val="00A40FBE"/>
    <w:rsid w:val="00A44E3D"/>
    <w:rsid w:val="00A4772E"/>
    <w:rsid w:val="00AF50DA"/>
    <w:rsid w:val="00B06642"/>
    <w:rsid w:val="00BA0D43"/>
    <w:rsid w:val="00DB6593"/>
    <w:rsid w:val="00E46940"/>
    <w:rsid w:val="00EC6AF0"/>
    <w:rsid w:val="00F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08F0"/>
  <w15:chartTrackingRefBased/>
  <w15:docId w15:val="{DB41676A-2EC6-4835-8B35-0B79F10C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10</cp:revision>
  <dcterms:created xsi:type="dcterms:W3CDTF">2018-03-13T15:32:00Z</dcterms:created>
  <dcterms:modified xsi:type="dcterms:W3CDTF">2018-04-06T23:26:00Z</dcterms:modified>
</cp:coreProperties>
</file>