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39" w:rsidRPr="00AA4739" w:rsidRDefault="00AA4739" w:rsidP="00AA4739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993575</wp:posOffset>
            </wp:positionV>
            <wp:extent cx="2683510" cy="6092190"/>
            <wp:effectExtent l="0" t="0" r="2540" b="3810"/>
            <wp:wrapNone/>
            <wp:docPr id="2" name="Picture 2" descr="http://farm1.staticflickr.com/247/445106305_0c7c138f3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1.staticflickr.com/247/445106305_0c7c138f35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6"/>
        </w:rPr>
        <w:tab/>
      </w:r>
      <w:r w:rsidRPr="00AA4739">
        <w:rPr>
          <w:b/>
          <w:sz w:val="36"/>
        </w:rPr>
        <w:t>Trees of the Rogue Valley Identification</w:t>
      </w:r>
      <w:r>
        <w:rPr>
          <w:b/>
          <w:sz w:val="36"/>
        </w:rPr>
        <w:t xml:space="preserve"> Activity</w:t>
      </w:r>
      <w:r w:rsidRPr="00AA4739">
        <w:t xml:space="preserve"> </w:t>
      </w:r>
    </w:p>
    <w:p w:rsidR="00AA4739" w:rsidRDefault="00AA4739" w:rsidP="00AA4739">
      <w:pPr>
        <w:tabs>
          <w:tab w:val="left" w:pos="4189"/>
        </w:tabs>
        <w:rPr>
          <w:b/>
          <w:sz w:val="36"/>
        </w:rPr>
      </w:pPr>
    </w:p>
    <w:p w:rsidR="00AA4739" w:rsidRDefault="00AA4739" w:rsidP="00AA473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3224229</wp:posOffset>
            </wp:positionH>
            <wp:positionV relativeFrom="paragraph">
              <wp:posOffset>2863581</wp:posOffset>
            </wp:positionV>
            <wp:extent cx="2550695" cy="2550695"/>
            <wp:effectExtent l="0" t="0" r="2540" b="2540"/>
            <wp:wrapNone/>
            <wp:docPr id="3" name="Picture 3" descr="https://img0.etsystatic.com/000/0/5296269/il_fullxfull.3107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.etsystatic.com/000/0/5296269/il_fullxfull.31079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95" cy="25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3557269</wp:posOffset>
            </wp:positionH>
            <wp:positionV relativeFrom="paragraph">
              <wp:posOffset>207378</wp:posOffset>
            </wp:positionV>
            <wp:extent cx="3511139" cy="2244713"/>
            <wp:effectExtent l="228600" t="571500" r="241935" b="575310"/>
            <wp:wrapNone/>
            <wp:docPr id="1" name="Picture 1" descr="http://etc.usf.edu/clipart/81000/81091/81091_carolinahem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81000/81091/81091_carolinahem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052">
                      <a:off x="0" y="0"/>
                      <a:ext cx="3511139" cy="22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Default="00AA4739" w:rsidP="00AA4739">
      <w:pPr>
        <w:rPr>
          <w:sz w:val="36"/>
        </w:rPr>
      </w:pPr>
    </w:p>
    <w:p w:rsidR="00AA4739" w:rsidRDefault="00AA4739" w:rsidP="00AA4739">
      <w:pPr>
        <w:rPr>
          <w:sz w:val="36"/>
        </w:rPr>
      </w:pPr>
    </w:p>
    <w:p w:rsidR="00AA4739" w:rsidRDefault="00AA4739" w:rsidP="00AA4739">
      <w:pPr>
        <w:rPr>
          <w:sz w:val="36"/>
        </w:rPr>
      </w:pPr>
      <w:r w:rsidRPr="00AA4739">
        <w:rPr>
          <w:sz w:val="36"/>
          <w:u w:val="single"/>
        </w:rPr>
        <w:t>Instructions</w:t>
      </w:r>
      <w:r>
        <w:rPr>
          <w:sz w:val="36"/>
        </w:rPr>
        <w:t xml:space="preserve">:  </w:t>
      </w:r>
    </w:p>
    <w:p w:rsidR="00AA4739" w:rsidRDefault="00AA4739" w:rsidP="00AA4739">
      <w:pPr>
        <w:ind w:left="720"/>
        <w:rPr>
          <w:sz w:val="36"/>
        </w:rPr>
      </w:pPr>
      <w:r>
        <w:rPr>
          <w:sz w:val="36"/>
        </w:rPr>
        <w:t>Using a dichotomous key, identify the most common tree species in the Rogue Valley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2432"/>
        <w:gridCol w:w="3169"/>
        <w:gridCol w:w="3846"/>
      </w:tblGrid>
      <w:tr w:rsidR="00AA4739" w:rsidTr="00AA4739">
        <w:tc>
          <w:tcPr>
            <w:tcW w:w="1343" w:type="dxa"/>
          </w:tcPr>
          <w:p w:rsidR="00AA4739" w:rsidRDefault="00AA4739">
            <w:r w:rsidRPr="00AA4739">
              <w:rPr>
                <w:sz w:val="36"/>
              </w:rPr>
              <w:lastRenderedPageBreak/>
              <w:br w:type="page"/>
            </w:r>
            <w:r>
              <w:t>Specimen Number</w:t>
            </w:r>
          </w:p>
        </w:tc>
        <w:tc>
          <w:tcPr>
            <w:tcW w:w="2432" w:type="dxa"/>
          </w:tcPr>
          <w:p w:rsidR="00AA4739" w:rsidRDefault="00AA4739">
            <w:r>
              <w:t>Common Name</w:t>
            </w:r>
          </w:p>
        </w:tc>
        <w:tc>
          <w:tcPr>
            <w:tcW w:w="3169" w:type="dxa"/>
          </w:tcPr>
          <w:p w:rsidR="00AA4739" w:rsidRDefault="00AA4739">
            <w:r>
              <w:t>Scientific Name</w:t>
            </w:r>
          </w:p>
        </w:tc>
        <w:tc>
          <w:tcPr>
            <w:tcW w:w="3846" w:type="dxa"/>
          </w:tcPr>
          <w:p w:rsidR="00AA4739" w:rsidRDefault="00AA4739">
            <w:r>
              <w:t>Defining Features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3941F8">
            <w:r>
              <w:t>Western Juniper</w:t>
            </w:r>
          </w:p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3941F8" w:rsidP="001446A8">
            <w:r>
              <w:t>Bluish scaly leaves, round needles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3941F8">
            <w:r>
              <w:t>Incense Cedar</w:t>
            </w:r>
          </w:p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3941F8" w:rsidP="001446A8">
            <w:r>
              <w:t xml:space="preserve">Green scaly leaves, knobby jointed, flat;  </w:t>
            </w:r>
            <w:proofErr w:type="spellStart"/>
            <w:r>
              <w:t>peely</w:t>
            </w:r>
            <w:proofErr w:type="spellEnd"/>
            <w:r>
              <w:t xml:space="preserve"> red bark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3941F8">
            <w:r>
              <w:t>Ponderosa Pine</w:t>
            </w:r>
          </w:p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3941F8" w:rsidP="001446A8">
            <w:r>
              <w:t>Bundles of 3; Long (bottlebrush) needles, puzzle piece bark; smell like vanilla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3941F8">
            <w:r>
              <w:t>Sugar Pine</w:t>
            </w:r>
          </w:p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3941F8" w:rsidP="003941F8">
            <w:r>
              <w:t>Bundles of 5; Dark-reddish brown bark;  largest cones ever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3941F8">
            <w:r>
              <w:t>Western White Pine</w:t>
            </w:r>
          </w:p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3941F8" w:rsidP="003941F8">
            <w:r>
              <w:t>Bundles of 5; alligator bark; smaller cones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3941F8">
            <w:r>
              <w:t>Douglas Fir</w:t>
            </w:r>
          </w:p>
        </w:tc>
        <w:tc>
          <w:tcPr>
            <w:tcW w:w="3169" w:type="dxa"/>
          </w:tcPr>
          <w:p w:rsidR="00AA4739" w:rsidRDefault="003941F8" w:rsidP="003941F8">
            <w:proofErr w:type="spellStart"/>
            <w:r>
              <w:t>Pseudotsuga</w:t>
            </w:r>
            <w:proofErr w:type="spellEnd"/>
          </w:p>
          <w:p w:rsidR="003941F8" w:rsidRDefault="003941F8" w:rsidP="003941F8"/>
          <w:p w:rsidR="003941F8" w:rsidRDefault="003941F8" w:rsidP="003941F8"/>
        </w:tc>
        <w:tc>
          <w:tcPr>
            <w:tcW w:w="3846" w:type="dxa"/>
          </w:tcPr>
          <w:p w:rsidR="00AA4739" w:rsidRDefault="003941F8" w:rsidP="003941F8">
            <w:r>
              <w:t>Large terminal buds, green on top, 2 white lines underneath; Needles around stem attached with hockey sticks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3941F8">
            <w:r>
              <w:t>White Fir</w:t>
            </w:r>
          </w:p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3941F8" w:rsidP="001446A8">
            <w:r>
              <w:t>Widely spaced needles; longer needles, not clustered off stem, Suction cups attachment, small terminal buds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3941F8">
            <w:r>
              <w:t>Red Fir</w:t>
            </w:r>
          </w:p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3941F8" w:rsidP="001446A8">
            <w:r>
              <w:t>Mt. Ashland, Hockey stick needles; long; closely packed needles; rounded; branches look like snowflakes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>
            <w:r>
              <w:t>Noble Fir</w:t>
            </w:r>
          </w:p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CD398D" w:rsidP="00CD398D">
            <w:r>
              <w:t>White on both sides of needles; Tiny groove down needle; dense needles; grows in Cascades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>
            <w:r>
              <w:t>Pacific Yew</w:t>
            </w:r>
          </w:p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CD398D" w:rsidP="00CD398D">
            <w:r>
              <w:t>Needles aren’t clustered; sharp and prickly needles; droopy branches; understory; small berries that are poisonous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 w:rsidP="00AA4739">
            <w:r>
              <w:t xml:space="preserve">Mountain Hemlock </w:t>
            </w:r>
          </w:p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CD398D" w:rsidP="00AA4739">
            <w:r>
              <w:t>No bundles; not clustered; short needles; droopy tops</w:t>
            </w:r>
          </w:p>
          <w:p w:rsidR="00AA4739" w:rsidRDefault="00AA4739" w:rsidP="00AA4739"/>
        </w:tc>
      </w:tr>
      <w:tr w:rsidR="00AA4739" w:rsidTr="00795303">
        <w:tc>
          <w:tcPr>
            <w:tcW w:w="1343" w:type="dxa"/>
          </w:tcPr>
          <w:p w:rsidR="00AA4739" w:rsidRDefault="00AA4739" w:rsidP="00795303">
            <w:r>
              <w:t>Specimen Number</w:t>
            </w:r>
          </w:p>
        </w:tc>
        <w:tc>
          <w:tcPr>
            <w:tcW w:w="2432" w:type="dxa"/>
          </w:tcPr>
          <w:p w:rsidR="00AA4739" w:rsidRDefault="00AA4739" w:rsidP="00795303">
            <w:r>
              <w:t>Common Name</w:t>
            </w:r>
          </w:p>
        </w:tc>
        <w:tc>
          <w:tcPr>
            <w:tcW w:w="3169" w:type="dxa"/>
          </w:tcPr>
          <w:p w:rsidR="00AA4739" w:rsidRDefault="00AA4739" w:rsidP="00795303">
            <w:r>
              <w:t>Scientific Name</w:t>
            </w:r>
          </w:p>
        </w:tc>
        <w:tc>
          <w:tcPr>
            <w:tcW w:w="3846" w:type="dxa"/>
          </w:tcPr>
          <w:p w:rsidR="00AA4739" w:rsidRDefault="00AA4739" w:rsidP="00795303">
            <w:r>
              <w:t>Defining Features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 w:rsidP="00AA4739">
            <w:r>
              <w:t>Big Leaf Maple</w:t>
            </w:r>
          </w:p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CD398D" w:rsidP="00AA4739">
            <w:r>
              <w:t xml:space="preserve">Pointed lobes; </w:t>
            </w:r>
            <w:proofErr w:type="spellStart"/>
            <w:r>
              <w:t>palmately</w:t>
            </w:r>
            <w:proofErr w:type="spellEnd"/>
            <w:r>
              <w:t xml:space="preserve"> lobed; </w:t>
            </w:r>
          </w:p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 w:rsidP="00AA4739">
            <w:r>
              <w:t>Oregon Ash</w:t>
            </w:r>
          </w:p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CD398D" w:rsidP="00CD398D">
            <w:r>
              <w:t>Terminal leaf; compound; smooth margins; ovate; near water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 w:rsidP="00AA4739">
            <w:r>
              <w:t>Willow</w:t>
            </w:r>
          </w:p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CD398D" w:rsidP="00AA4739">
            <w:r>
              <w:t>Slender; smooth margins; long and skinny leaves; near water</w:t>
            </w:r>
          </w:p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 w:rsidP="00AA4739">
            <w:r>
              <w:t>Black Cottonwood</w:t>
            </w:r>
          </w:p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CD398D" w:rsidP="00AA4739">
            <w:r>
              <w:t xml:space="preserve">Ovate (triangular) shaped leaves; smooth margins; </w:t>
            </w:r>
            <w:proofErr w:type="spellStart"/>
            <w:r>
              <w:t>unlobed</w:t>
            </w:r>
            <w:proofErr w:type="spellEnd"/>
            <w:r>
              <w:t xml:space="preserve">; near water; </w:t>
            </w:r>
          </w:p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 w:rsidP="00AA4739">
            <w:r>
              <w:t>White Alder</w:t>
            </w:r>
          </w:p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CD398D" w:rsidP="00AA4739">
            <w:proofErr w:type="spellStart"/>
            <w:r>
              <w:t>Unlobed</w:t>
            </w:r>
            <w:proofErr w:type="spellEnd"/>
            <w:r>
              <w:t>; thin leaves; serrated edged; near water</w:t>
            </w:r>
          </w:p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 w:rsidP="00AA4739">
            <w:r>
              <w:t>Oregon White Oak</w:t>
            </w:r>
          </w:p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CD398D" w:rsidP="00AA4739">
            <w:r>
              <w:t>Pinnately lobed; rounded lobes; acorns</w:t>
            </w:r>
          </w:p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 w:rsidP="00AA4739">
            <w:r>
              <w:t>California Black Oak</w:t>
            </w:r>
          </w:p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CD398D" w:rsidP="00AA4739">
            <w:r>
              <w:t>Pinnately lobed; pointy lobes; acorns</w:t>
            </w:r>
          </w:p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CD398D" w:rsidP="00AA4739">
            <w:r>
              <w:t>Pacific Madrone</w:t>
            </w:r>
          </w:p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CD398D" w:rsidP="00282C64">
            <w:proofErr w:type="spellStart"/>
            <w:r>
              <w:t>Unlobed</w:t>
            </w:r>
            <w:proofErr w:type="spellEnd"/>
            <w:r>
              <w:t xml:space="preserve">; rounded edges; toothed edges; whitish underside; leathery; </w:t>
            </w:r>
            <w:r w:rsidR="00282C64">
              <w:t xml:space="preserve">can drink from it; red with </w:t>
            </w:r>
            <w:proofErr w:type="spellStart"/>
            <w:r w:rsidR="00282C64">
              <w:t>peely</w:t>
            </w:r>
            <w:proofErr w:type="spellEnd"/>
            <w:r w:rsidR="00282C64">
              <w:t xml:space="preserve"> bark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282C64" w:rsidP="00AA4739">
            <w:r>
              <w:t>Golden Chinquapin</w:t>
            </w:r>
          </w:p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282C64" w:rsidP="00282C64">
            <w:r>
              <w:t>Golden underside; leathery; lance-shaped leaves (similar to willows); slender</w:t>
            </w:r>
            <w:bookmarkStart w:id="0" w:name="_GoBack"/>
            <w:bookmarkEnd w:id="0"/>
          </w:p>
        </w:tc>
      </w:tr>
    </w:tbl>
    <w:p w:rsidR="00530105" w:rsidRDefault="00C93663"/>
    <w:sectPr w:rsidR="00530105" w:rsidSect="00AA4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7EC"/>
    <w:multiLevelType w:val="hybridMultilevel"/>
    <w:tmpl w:val="73B2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39"/>
    <w:rsid w:val="001446A8"/>
    <w:rsid w:val="00282C64"/>
    <w:rsid w:val="0038609E"/>
    <w:rsid w:val="003941F8"/>
    <w:rsid w:val="005A0D41"/>
    <w:rsid w:val="008E1B9F"/>
    <w:rsid w:val="00AA4739"/>
    <w:rsid w:val="00C93663"/>
    <w:rsid w:val="00CD398D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23F3"/>
  <w15:chartTrackingRefBased/>
  <w15:docId w15:val="{8122A82F-D480-45A1-B66A-3D5DBC6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2017-03-22T20:34:00Z</cp:lastPrinted>
  <dcterms:created xsi:type="dcterms:W3CDTF">2017-03-22T21:31:00Z</dcterms:created>
  <dcterms:modified xsi:type="dcterms:W3CDTF">2017-03-24T00:18:00Z</dcterms:modified>
</cp:coreProperties>
</file>