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78" w:rsidRPr="00C25578" w:rsidRDefault="00C25578" w:rsidP="00C25578">
      <w:pPr>
        <w:spacing w:before="100" w:beforeAutospacing="1" w:after="100" w:afterAutospacing="1" w:line="240" w:lineRule="auto"/>
        <w:ind w:left="360"/>
        <w:jc w:val="center"/>
        <w:rPr>
          <w:rFonts w:eastAsia="Times New Roman" w:cs="Times New Roman"/>
          <w:b/>
          <w:color w:val="000000"/>
          <w:szCs w:val="20"/>
        </w:rPr>
      </w:pPr>
      <w:r w:rsidRPr="00C25578">
        <w:rPr>
          <w:rFonts w:eastAsia="Times New Roman" w:cs="Times New Roman"/>
          <w:b/>
          <w:bCs/>
          <w:color w:val="000000"/>
          <w:szCs w:val="20"/>
        </w:rPr>
        <w:t xml:space="preserve">Intro to Microscopes Lab </w:t>
      </w:r>
      <w:r w:rsidRPr="00C25578">
        <w:rPr>
          <w:rFonts w:eastAsia="Times New Roman" w:cs="Times New Roman"/>
          <w:b/>
          <w:bCs/>
          <w:color w:val="000000"/>
          <w:szCs w:val="20"/>
        </w:rPr>
        <w:t>Conclusion Questions:</w:t>
      </w:r>
    </w:p>
    <w:p w:rsidR="00C25578" w:rsidRPr="00C25578" w:rsidRDefault="00C25578" w:rsidP="00C2557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20" w:right="720"/>
        <w:rPr>
          <w:rFonts w:eastAsia="Times New Roman" w:cs="Times New Roman"/>
          <w:color w:val="000000"/>
          <w:szCs w:val="20"/>
        </w:rPr>
      </w:pPr>
      <w:r w:rsidRPr="00C25578">
        <w:rPr>
          <w:rFonts w:eastAsia="Times New Roman" w:cs="Times New Roman"/>
          <w:bCs/>
          <w:color w:val="000000"/>
          <w:szCs w:val="20"/>
        </w:rPr>
        <w:t xml:space="preserve">State </w:t>
      </w:r>
      <w:proofErr w:type="gramStart"/>
      <w:r w:rsidRPr="00C25578">
        <w:rPr>
          <w:rFonts w:eastAsia="Times New Roman" w:cs="Times New Roman"/>
          <w:bCs/>
          <w:color w:val="000000"/>
          <w:szCs w:val="20"/>
        </w:rPr>
        <w:t>2</w:t>
      </w:r>
      <w:proofErr w:type="gramEnd"/>
      <w:r w:rsidRPr="00C25578">
        <w:rPr>
          <w:rFonts w:eastAsia="Times New Roman" w:cs="Times New Roman"/>
          <w:bCs/>
          <w:color w:val="000000"/>
          <w:szCs w:val="20"/>
        </w:rPr>
        <w:t xml:space="preserve"> procedures which should be used to proper</w:t>
      </w:r>
      <w:r>
        <w:rPr>
          <w:rFonts w:eastAsia="Times New Roman" w:cs="Times New Roman"/>
          <w:bCs/>
          <w:color w:val="000000"/>
          <w:szCs w:val="20"/>
        </w:rPr>
        <w:t>ly handle a light microscope.</w:t>
      </w:r>
      <w:r>
        <w:rPr>
          <w:rFonts w:eastAsia="Times New Roman" w:cs="Times New Roman"/>
          <w:bCs/>
          <w:color w:val="000000"/>
          <w:szCs w:val="20"/>
        </w:rPr>
        <w:br/>
      </w:r>
      <w:r w:rsidRPr="00C25578">
        <w:rPr>
          <w:rFonts w:eastAsia="Times New Roman" w:cs="Times New Roman"/>
          <w:bCs/>
          <w:color w:val="000000"/>
          <w:szCs w:val="20"/>
        </w:rPr>
        <w:br/>
      </w:r>
      <w:r w:rsidRPr="00C25578">
        <w:rPr>
          <w:rFonts w:eastAsia="Times New Roman" w:cs="Times New Roman"/>
          <w:bCs/>
          <w:color w:val="000000"/>
          <w:szCs w:val="20"/>
        </w:rPr>
        <w:br/>
      </w:r>
      <w:r w:rsidRPr="00C25578">
        <w:rPr>
          <w:rFonts w:ascii="Cambria" w:eastAsia="Times New Roman" w:hAnsi="Cambria" w:cs="Cambria"/>
          <w:bCs/>
          <w:color w:val="000000"/>
          <w:szCs w:val="20"/>
        </w:rPr>
        <w:t> </w:t>
      </w:r>
    </w:p>
    <w:p w:rsidR="00C25578" w:rsidRPr="00C25578" w:rsidRDefault="00C25578" w:rsidP="00C2557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20" w:right="720"/>
        <w:rPr>
          <w:rFonts w:eastAsia="Times New Roman" w:cs="Times New Roman"/>
          <w:color w:val="000000"/>
          <w:szCs w:val="20"/>
        </w:rPr>
      </w:pPr>
      <w:r w:rsidRPr="00C25578">
        <w:rPr>
          <w:rFonts w:eastAsia="Times New Roman" w:cs="Times New Roman"/>
          <w:bCs/>
          <w:color w:val="000000"/>
          <w:szCs w:val="20"/>
        </w:rPr>
        <w:t xml:space="preserve">Explain why the specimen </w:t>
      </w:r>
      <w:proofErr w:type="gramStart"/>
      <w:r w:rsidRPr="00C25578">
        <w:rPr>
          <w:rFonts w:eastAsia="Times New Roman" w:cs="Times New Roman"/>
          <w:bCs/>
          <w:color w:val="000000"/>
          <w:szCs w:val="20"/>
        </w:rPr>
        <w:t>must be centered</w:t>
      </w:r>
      <w:proofErr w:type="gramEnd"/>
      <w:r w:rsidRPr="00C25578">
        <w:rPr>
          <w:rFonts w:eastAsia="Times New Roman" w:cs="Times New Roman"/>
          <w:bCs/>
          <w:color w:val="000000"/>
          <w:szCs w:val="20"/>
        </w:rPr>
        <w:t xml:space="preserve"> in the field of view on low power</w:t>
      </w:r>
      <w:r w:rsidRPr="00C25578">
        <w:rPr>
          <w:rFonts w:eastAsia="Times New Roman" w:cs="Times New Roman"/>
          <w:bCs/>
          <w:color w:val="000000"/>
          <w:szCs w:val="20"/>
        </w:rPr>
        <w:t xml:space="preserve"> before going to high power.</w:t>
      </w:r>
      <w:r>
        <w:rPr>
          <w:rFonts w:eastAsia="Times New Roman" w:cs="Times New Roman"/>
          <w:bCs/>
          <w:color w:val="000000"/>
          <w:szCs w:val="20"/>
        </w:rPr>
        <w:br/>
      </w:r>
    </w:p>
    <w:p w:rsidR="00C25578" w:rsidRPr="00C25578" w:rsidRDefault="00C25578" w:rsidP="00C25578">
      <w:pPr>
        <w:pStyle w:val="ListParagraph"/>
        <w:spacing w:before="100" w:beforeAutospacing="1" w:after="100" w:afterAutospacing="1" w:line="240" w:lineRule="auto"/>
        <w:ind w:right="720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br/>
      </w:r>
    </w:p>
    <w:p w:rsidR="00C25578" w:rsidRPr="00C25578" w:rsidRDefault="00C25578" w:rsidP="00C2557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20" w:right="720"/>
        <w:rPr>
          <w:rFonts w:eastAsia="Times New Roman" w:cs="Times New Roman"/>
          <w:color w:val="000000"/>
          <w:szCs w:val="20"/>
        </w:rPr>
      </w:pPr>
      <w:r w:rsidRPr="00C25578">
        <w:rPr>
          <w:rFonts w:eastAsia="Times New Roman" w:cs="Times New Roman"/>
          <w:bCs/>
          <w:color w:val="000000"/>
          <w:szCs w:val="20"/>
        </w:rPr>
        <w:t>A microscope has a 20</w:t>
      </w:r>
      <w:r w:rsidRPr="00C25578">
        <w:rPr>
          <w:rFonts w:eastAsia="Times New Roman" w:cs="Times New Roman"/>
          <w:bCs/>
          <w:color w:val="000000"/>
          <w:szCs w:val="20"/>
        </w:rPr>
        <w:t>x</w:t>
      </w:r>
      <w:r w:rsidRPr="00C25578">
        <w:rPr>
          <w:rFonts w:eastAsia="Times New Roman" w:cs="Times New Roman"/>
          <w:bCs/>
          <w:color w:val="000000"/>
          <w:szCs w:val="20"/>
        </w:rPr>
        <w:t xml:space="preserve"> ocular (eyep</w:t>
      </w:r>
      <w:r w:rsidRPr="00C25578">
        <w:rPr>
          <w:rFonts w:eastAsia="Times New Roman" w:cs="Times New Roman"/>
          <w:bCs/>
          <w:color w:val="000000"/>
          <w:szCs w:val="20"/>
        </w:rPr>
        <w:t xml:space="preserve">iece) and two objectives of 10x and 3x </w:t>
      </w:r>
      <w:r w:rsidRPr="00C25578">
        <w:rPr>
          <w:rFonts w:eastAsia="Times New Roman" w:cs="Times New Roman"/>
          <w:bCs/>
          <w:color w:val="000000"/>
          <w:szCs w:val="20"/>
        </w:rPr>
        <w:t>respectively:</w:t>
      </w:r>
      <w:r w:rsidRPr="00C25578">
        <w:rPr>
          <w:rFonts w:eastAsia="Times New Roman" w:cs="Times New Roman"/>
          <w:bCs/>
          <w:color w:val="000000"/>
          <w:szCs w:val="20"/>
        </w:rPr>
        <w:br/>
      </w:r>
      <w:r w:rsidRPr="00C25578">
        <w:rPr>
          <w:rFonts w:eastAsia="Times New Roman" w:cs="Times New Roman"/>
          <w:bCs/>
          <w:color w:val="000000"/>
          <w:szCs w:val="20"/>
        </w:rPr>
        <w:br/>
      </w:r>
      <w:r w:rsidRPr="00C25578">
        <w:rPr>
          <w:rFonts w:ascii="Cambria" w:eastAsia="Times New Roman" w:hAnsi="Cambria" w:cs="Cambria"/>
          <w:bCs/>
          <w:color w:val="000000"/>
          <w:szCs w:val="20"/>
        </w:rPr>
        <w:t>        </w:t>
      </w:r>
      <w:r w:rsidRPr="00C25578">
        <w:rPr>
          <w:rFonts w:eastAsia="Times New Roman" w:cs="Times New Roman"/>
          <w:bCs/>
          <w:color w:val="000000"/>
          <w:szCs w:val="20"/>
        </w:rPr>
        <w:t xml:space="preserve"> a.)</w:t>
      </w:r>
      <w:r w:rsidRPr="00C25578">
        <w:rPr>
          <w:rFonts w:ascii="Cambria" w:eastAsia="Times New Roman" w:hAnsi="Cambria" w:cs="Cambria"/>
          <w:bCs/>
          <w:color w:val="000000"/>
          <w:szCs w:val="20"/>
        </w:rPr>
        <w:t> </w:t>
      </w:r>
      <w:r w:rsidRPr="00C25578">
        <w:rPr>
          <w:rFonts w:eastAsia="Times New Roman" w:cs="Times New Roman"/>
          <w:bCs/>
          <w:color w:val="000000"/>
          <w:szCs w:val="20"/>
        </w:rPr>
        <w:t>Calculate the low power magnification of this microscope.</w:t>
      </w:r>
      <w:r w:rsidRPr="00C25578">
        <w:rPr>
          <w:rFonts w:ascii="Cambria" w:eastAsia="Times New Roman" w:hAnsi="Cambria" w:cs="Cambria"/>
          <w:bCs/>
          <w:color w:val="000000"/>
          <w:szCs w:val="20"/>
        </w:rPr>
        <w:t>   </w:t>
      </w:r>
      <w:r w:rsidRPr="00C25578">
        <w:rPr>
          <w:rFonts w:eastAsia="Times New Roman" w:cs="Times New Roman"/>
          <w:bCs/>
          <w:color w:val="000000"/>
          <w:szCs w:val="20"/>
        </w:rPr>
        <w:br/>
      </w:r>
      <w:r w:rsidRPr="00C25578">
        <w:rPr>
          <w:rFonts w:ascii="Cambria" w:eastAsia="Times New Roman" w:hAnsi="Cambria" w:cs="Cambria"/>
          <w:bCs/>
          <w:color w:val="000000"/>
          <w:szCs w:val="20"/>
        </w:rPr>
        <w:t>             </w:t>
      </w:r>
      <w:r w:rsidRPr="00C25578">
        <w:rPr>
          <w:rFonts w:ascii="Cambria" w:eastAsia="Times New Roman" w:hAnsi="Cambria" w:cs="Cambria"/>
          <w:bCs/>
          <w:color w:val="000000"/>
          <w:szCs w:val="20"/>
        </w:rPr>
        <w:tab/>
      </w:r>
      <w:r w:rsidRPr="00C25578">
        <w:rPr>
          <w:rFonts w:eastAsia="Times New Roman" w:cs="Times New Roman"/>
          <w:bCs/>
          <w:color w:val="000000"/>
          <w:szCs w:val="20"/>
        </w:rPr>
        <w:t>Show your formula and all work.</w:t>
      </w:r>
      <w:r w:rsidRPr="00C25578">
        <w:rPr>
          <w:rFonts w:eastAsia="Times New Roman" w:cs="Times New Roman"/>
          <w:bCs/>
          <w:color w:val="000000"/>
          <w:szCs w:val="20"/>
        </w:rPr>
        <w:br/>
      </w:r>
      <w:r w:rsidRPr="00C25578">
        <w:rPr>
          <w:rFonts w:ascii="Cambria" w:eastAsia="Times New Roman" w:hAnsi="Cambria" w:cs="Cambria"/>
          <w:bCs/>
          <w:color w:val="000000"/>
          <w:szCs w:val="20"/>
        </w:rPr>
        <w:t> </w:t>
      </w:r>
    </w:p>
    <w:p w:rsidR="00C25578" w:rsidRPr="00C25578" w:rsidRDefault="00C25578" w:rsidP="00C25578">
      <w:pPr>
        <w:spacing w:before="100" w:beforeAutospacing="1" w:after="100" w:afterAutospacing="1" w:line="240" w:lineRule="auto"/>
        <w:ind w:left="1080" w:right="720"/>
        <w:rPr>
          <w:rFonts w:eastAsia="Times New Roman" w:cs="Times New Roman"/>
          <w:color w:val="000000"/>
          <w:szCs w:val="20"/>
        </w:rPr>
      </w:pPr>
      <w:r w:rsidRPr="00C25578">
        <w:rPr>
          <w:rFonts w:eastAsia="Times New Roman" w:cs="Times New Roman"/>
          <w:bCs/>
          <w:color w:val="000000"/>
          <w:szCs w:val="20"/>
        </w:rPr>
        <w:t xml:space="preserve">b.) </w:t>
      </w:r>
      <w:r w:rsidRPr="00C25578">
        <w:rPr>
          <w:rFonts w:eastAsia="Times New Roman" w:cs="Times New Roman"/>
          <w:bCs/>
          <w:color w:val="000000"/>
          <w:szCs w:val="20"/>
        </w:rPr>
        <w:t>Calculate the high power magnification of this microscope.</w:t>
      </w:r>
      <w:r w:rsidRPr="00C25578">
        <w:rPr>
          <w:rFonts w:ascii="Cambria" w:eastAsia="Times New Roman" w:hAnsi="Cambria" w:cs="Cambria"/>
          <w:bCs/>
          <w:color w:val="000000"/>
          <w:szCs w:val="20"/>
        </w:rPr>
        <w:t>   </w:t>
      </w:r>
      <w:r w:rsidRPr="00C25578">
        <w:rPr>
          <w:rFonts w:eastAsia="Times New Roman" w:cs="Times New Roman"/>
          <w:bCs/>
          <w:color w:val="000000"/>
          <w:szCs w:val="20"/>
        </w:rPr>
        <w:br/>
      </w:r>
      <w:r w:rsidRPr="00C25578">
        <w:rPr>
          <w:rFonts w:ascii="Cambria" w:eastAsia="Times New Roman" w:hAnsi="Cambria" w:cs="Cambria"/>
          <w:bCs/>
          <w:color w:val="000000"/>
          <w:szCs w:val="20"/>
        </w:rPr>
        <w:t>             </w:t>
      </w:r>
      <w:r w:rsidRPr="00C25578">
        <w:rPr>
          <w:rFonts w:eastAsia="Times New Roman" w:cs="Times New Roman"/>
          <w:bCs/>
          <w:color w:val="000000"/>
          <w:szCs w:val="20"/>
        </w:rPr>
        <w:t>Show your formula and all work.</w:t>
      </w:r>
      <w:r w:rsidRPr="00C25578">
        <w:rPr>
          <w:rFonts w:eastAsia="Times New Roman" w:cs="Times New Roman"/>
          <w:bCs/>
          <w:color w:val="000000"/>
          <w:szCs w:val="20"/>
        </w:rPr>
        <w:br/>
      </w:r>
      <w:r w:rsidRPr="00C25578">
        <w:rPr>
          <w:rFonts w:ascii="Cambria" w:eastAsia="Times New Roman" w:hAnsi="Cambria" w:cs="Cambria"/>
          <w:bCs/>
          <w:color w:val="000000"/>
          <w:szCs w:val="20"/>
        </w:rPr>
        <w:t> </w:t>
      </w:r>
    </w:p>
    <w:p w:rsidR="00C25578" w:rsidRPr="00C25578" w:rsidRDefault="00C25578" w:rsidP="00C2557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20" w:right="720"/>
        <w:rPr>
          <w:rFonts w:eastAsia="Times New Roman" w:cs="Times New Roman"/>
          <w:color w:val="000000"/>
          <w:szCs w:val="20"/>
        </w:rPr>
      </w:pPr>
      <w:r w:rsidRPr="00C25578">
        <w:rPr>
          <w:rFonts w:eastAsia="Times New Roman" w:cs="Times New Roman"/>
          <w:bCs/>
          <w:color w:val="000000"/>
          <w:szCs w:val="20"/>
        </w:rPr>
        <w:t>In</w:t>
      </w:r>
      <w:r w:rsidRPr="00C25578">
        <w:rPr>
          <w:rFonts w:ascii="Cambria" w:eastAsia="Times New Roman" w:hAnsi="Cambria" w:cs="Cambria"/>
          <w:bCs/>
          <w:color w:val="000000"/>
          <w:szCs w:val="20"/>
        </w:rPr>
        <w:t> </w:t>
      </w:r>
      <w:r w:rsidRPr="00C25578">
        <w:rPr>
          <w:rFonts w:eastAsia="Times New Roman" w:cs="Times New Roman"/>
          <w:bCs/>
          <w:color w:val="000000"/>
          <w:szCs w:val="20"/>
        </w:rPr>
        <w:t>three steps using complete sentences, describe how to make a proper w</w:t>
      </w:r>
      <w:r w:rsidRPr="00C25578">
        <w:rPr>
          <w:rFonts w:eastAsia="Times New Roman" w:cs="Times New Roman"/>
          <w:bCs/>
          <w:color w:val="000000"/>
          <w:szCs w:val="20"/>
        </w:rPr>
        <w:t>et mount of the letter e.</w:t>
      </w:r>
      <w:r w:rsidRPr="00C25578">
        <w:rPr>
          <w:rFonts w:eastAsia="Times New Roman" w:cs="Times New Roman"/>
          <w:bCs/>
          <w:color w:val="000000"/>
          <w:szCs w:val="20"/>
        </w:rPr>
        <w:br/>
      </w:r>
      <w:r w:rsidRPr="00C25578">
        <w:rPr>
          <w:rFonts w:eastAsia="Times New Roman" w:cs="Times New Roman"/>
          <w:bCs/>
          <w:color w:val="000000"/>
          <w:szCs w:val="20"/>
        </w:rPr>
        <w:br/>
      </w:r>
      <w:r>
        <w:rPr>
          <w:rFonts w:eastAsia="Times New Roman" w:cs="Times New Roman"/>
          <w:bCs/>
          <w:color w:val="000000"/>
          <w:szCs w:val="20"/>
        </w:rPr>
        <w:br/>
      </w:r>
      <w:r w:rsidRPr="00C25578">
        <w:rPr>
          <w:rFonts w:eastAsia="Times New Roman" w:cs="Times New Roman"/>
          <w:bCs/>
          <w:color w:val="000000"/>
          <w:szCs w:val="20"/>
        </w:rPr>
        <w:br/>
      </w:r>
    </w:p>
    <w:p w:rsidR="00C25578" w:rsidRPr="00C25578" w:rsidRDefault="00C25578" w:rsidP="00C2557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20" w:right="720"/>
        <w:rPr>
          <w:rFonts w:eastAsia="Times New Roman" w:cs="Times New Roman"/>
          <w:color w:val="000000"/>
          <w:szCs w:val="20"/>
        </w:rPr>
      </w:pPr>
      <w:r w:rsidRPr="00C25578">
        <w:rPr>
          <w:rFonts w:eastAsia="Times New Roman" w:cs="Times New Roman"/>
          <w:bCs/>
          <w:color w:val="000000"/>
          <w:szCs w:val="20"/>
        </w:rPr>
        <w:t>Describe the changes in t</w:t>
      </w:r>
      <w:bookmarkStart w:id="0" w:name="_GoBack"/>
      <w:bookmarkEnd w:id="0"/>
      <w:r w:rsidRPr="00C25578">
        <w:rPr>
          <w:rFonts w:eastAsia="Times New Roman" w:cs="Times New Roman"/>
          <w:bCs/>
          <w:color w:val="000000"/>
          <w:szCs w:val="20"/>
        </w:rPr>
        <w:t>he field of view and the amount of available light when going from low to high power using the</w:t>
      </w:r>
      <w:proofErr w:type="gramStart"/>
      <w:r w:rsidRPr="00C25578">
        <w:rPr>
          <w:rFonts w:ascii="Cambria" w:eastAsia="Times New Roman" w:hAnsi="Cambria" w:cs="Cambria"/>
          <w:bCs/>
          <w:color w:val="000000"/>
          <w:szCs w:val="20"/>
        </w:rPr>
        <w:t>  </w:t>
      </w:r>
      <w:r w:rsidRPr="00C25578">
        <w:rPr>
          <w:rFonts w:eastAsia="Times New Roman" w:cs="Times New Roman"/>
          <w:bCs/>
          <w:color w:val="000000"/>
          <w:szCs w:val="20"/>
        </w:rPr>
        <w:t>compound</w:t>
      </w:r>
      <w:proofErr w:type="gramEnd"/>
      <w:r w:rsidRPr="00C25578">
        <w:rPr>
          <w:rFonts w:eastAsia="Times New Roman" w:cs="Times New Roman"/>
          <w:bCs/>
          <w:color w:val="000000"/>
          <w:szCs w:val="20"/>
        </w:rPr>
        <w:t xml:space="preserve"> microscope.</w:t>
      </w:r>
      <w:r w:rsidRPr="00C25578">
        <w:rPr>
          <w:rFonts w:eastAsia="Times New Roman" w:cs="Times New Roman"/>
          <w:bCs/>
          <w:color w:val="000000"/>
          <w:szCs w:val="20"/>
        </w:rPr>
        <w:br/>
      </w:r>
      <w:r w:rsidRPr="00C25578">
        <w:rPr>
          <w:rFonts w:ascii="Cambria" w:eastAsia="Times New Roman" w:hAnsi="Cambria" w:cs="Cambria"/>
          <w:bCs/>
          <w:color w:val="000000"/>
          <w:szCs w:val="20"/>
        </w:rPr>
        <w:t> </w:t>
      </w:r>
      <w:r w:rsidRPr="00C25578">
        <w:rPr>
          <w:rFonts w:eastAsia="Times New Roman" w:cs="Times New Roman"/>
          <w:bCs/>
          <w:color w:val="000000"/>
          <w:szCs w:val="20"/>
        </w:rPr>
        <w:br/>
      </w:r>
      <w:r>
        <w:rPr>
          <w:rFonts w:eastAsia="Times New Roman" w:cs="Times New Roman"/>
          <w:color w:val="000000"/>
          <w:szCs w:val="20"/>
        </w:rPr>
        <w:br/>
      </w:r>
      <w:r w:rsidRPr="00C25578">
        <w:rPr>
          <w:rFonts w:eastAsia="Times New Roman" w:cs="Times New Roman"/>
          <w:color w:val="000000"/>
          <w:szCs w:val="20"/>
        </w:rPr>
        <w:br/>
      </w:r>
    </w:p>
    <w:p w:rsidR="00C25578" w:rsidRPr="00C25578" w:rsidRDefault="00C25578" w:rsidP="00B64BB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20" w:right="720"/>
        <w:rPr>
          <w:rFonts w:eastAsia="Times New Roman" w:cs="Times New Roman"/>
          <w:color w:val="000000"/>
          <w:szCs w:val="20"/>
        </w:rPr>
      </w:pPr>
      <w:r w:rsidRPr="00C25578">
        <w:rPr>
          <w:rFonts w:eastAsia="Times New Roman" w:cs="Times New Roman"/>
          <w:bCs/>
          <w:color w:val="000000"/>
          <w:szCs w:val="20"/>
        </w:rPr>
        <w:t>How does the procedure for using the microscope differ under high</w:t>
      </w:r>
      <w:r w:rsidRPr="00C25578">
        <w:rPr>
          <w:rFonts w:eastAsia="Times New Roman" w:cs="Times New Roman"/>
          <w:bCs/>
          <w:color w:val="000000"/>
          <w:szCs w:val="20"/>
        </w:rPr>
        <w:t xml:space="preserve"> power as opposed to low power?</w:t>
      </w:r>
    </w:p>
    <w:sectPr w:rsidR="00C25578" w:rsidRPr="00C25578" w:rsidSect="00C25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FFD"/>
    <w:multiLevelType w:val="multilevel"/>
    <w:tmpl w:val="BDE80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506E8"/>
    <w:multiLevelType w:val="hybridMultilevel"/>
    <w:tmpl w:val="6584EA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D6BA7"/>
    <w:multiLevelType w:val="hybridMultilevel"/>
    <w:tmpl w:val="75DA9E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946C9"/>
    <w:multiLevelType w:val="hybridMultilevel"/>
    <w:tmpl w:val="FB56C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E7BE5"/>
    <w:multiLevelType w:val="hybridMultilevel"/>
    <w:tmpl w:val="50AEB616"/>
    <w:lvl w:ilvl="0" w:tplc="67F001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78"/>
    <w:rsid w:val="005A0D41"/>
    <w:rsid w:val="00C25578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410E"/>
  <w15:chartTrackingRefBased/>
  <w15:docId w15:val="{F3813F88-D6E4-4314-86B2-DF008371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dcterms:created xsi:type="dcterms:W3CDTF">2017-02-28T01:01:00Z</dcterms:created>
  <dcterms:modified xsi:type="dcterms:W3CDTF">2017-02-28T01:10:00Z</dcterms:modified>
</cp:coreProperties>
</file>