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378" w:rsidRDefault="00815378" w:rsidP="00815378">
      <w:pPr>
        <w:rPr>
          <w:rFonts w:ascii="Dyslexie" w:hAnsi="Dyslexie"/>
          <w:u w:val="single"/>
        </w:rPr>
      </w:pPr>
      <w:r>
        <w:rPr>
          <w:rFonts w:ascii="Dyslexie" w:hAnsi="Dyslexie"/>
          <w:u w:val="single"/>
        </w:rPr>
        <w:t>Homeostasis in Goldfish Conclusion:</w:t>
      </w:r>
    </w:p>
    <w:p w:rsidR="00815378" w:rsidRDefault="00815378" w:rsidP="00815378">
      <w:pPr>
        <w:jc w:val="center"/>
        <w:rPr>
          <w:rFonts w:ascii="Dyslexie" w:hAnsi="Dyslexie"/>
          <w:i/>
          <w:sz w:val="20"/>
        </w:rPr>
      </w:pPr>
    </w:p>
    <w:p w:rsidR="00815378" w:rsidRDefault="00815378" w:rsidP="00815378">
      <w:pPr>
        <w:jc w:val="center"/>
        <w:rPr>
          <w:rFonts w:ascii="Dyslexie" w:hAnsi="Dyslexie"/>
          <w:i/>
          <w:sz w:val="20"/>
        </w:rPr>
      </w:pPr>
      <w:r>
        <w:rPr>
          <w:rFonts w:ascii="Dyslexie" w:hAnsi="Dyslexie"/>
          <w:i/>
          <w:sz w:val="20"/>
        </w:rPr>
        <w:t>Use the sentence frames for each question to construct your answers.</w:t>
      </w:r>
    </w:p>
    <w:p w:rsidR="00815378" w:rsidRDefault="00815378" w:rsidP="00815378">
      <w:pPr>
        <w:pStyle w:val="ListParagraph"/>
        <w:widowControl/>
        <w:numPr>
          <w:ilvl w:val="0"/>
          <w:numId w:val="1"/>
        </w:numPr>
        <w:spacing w:after="160"/>
        <w:contextualSpacing/>
        <w:rPr>
          <w:rFonts w:ascii="Dyslexie" w:hAnsi="Dyslexie"/>
        </w:rPr>
      </w:pPr>
      <w:r>
        <w:rPr>
          <w:rFonts w:ascii="Dyslexie" w:hAnsi="Dyslexie"/>
          <w:sz w:val="20"/>
        </w:rPr>
        <w:t xml:space="preserve">Describe the trend you see on your graph. </w:t>
      </w:r>
    </w:p>
    <w:p w:rsidR="00815378" w:rsidRDefault="00815378" w:rsidP="00815378">
      <w:pPr>
        <w:jc w:val="center"/>
        <w:rPr>
          <w:rFonts w:ascii="Dyslexie" w:hAnsi="Dyslexie"/>
          <w:sz w:val="14"/>
        </w:rPr>
      </w:pPr>
      <w:r>
        <w:rPr>
          <w:rFonts w:ascii="Dyslexie" w:hAnsi="Dyslexie"/>
          <w:sz w:val="14"/>
        </w:rPr>
        <w:t xml:space="preserve">I notice that ____. </w:t>
      </w:r>
    </w:p>
    <w:p w:rsidR="00815378" w:rsidRDefault="00815378" w:rsidP="00815378">
      <w:pPr>
        <w:jc w:val="center"/>
        <w:rPr>
          <w:rFonts w:ascii="Dyslexie" w:hAnsi="Dyslexie"/>
          <w:sz w:val="14"/>
        </w:rPr>
      </w:pPr>
      <w:r>
        <w:rPr>
          <w:rFonts w:ascii="Dyslexie" w:hAnsi="Dyslexie"/>
          <w:sz w:val="14"/>
        </w:rPr>
        <w:t xml:space="preserve">The data suggests/ indicates that___.  </w:t>
      </w:r>
    </w:p>
    <w:p w:rsidR="00815378" w:rsidRDefault="00815378" w:rsidP="00815378">
      <w:pPr>
        <w:jc w:val="center"/>
        <w:rPr>
          <w:rFonts w:ascii="Dyslexie" w:hAnsi="Dyslexie"/>
          <w:sz w:val="14"/>
        </w:rPr>
      </w:pPr>
      <w:r>
        <w:rPr>
          <w:rFonts w:ascii="Dyslexie" w:hAnsi="Dyslexie"/>
          <w:sz w:val="14"/>
        </w:rPr>
        <w:t xml:space="preserve">According to my graph, ___. </w:t>
      </w:r>
    </w:p>
    <w:p w:rsidR="00815378" w:rsidRDefault="00815378" w:rsidP="00815378">
      <w:pPr>
        <w:jc w:val="center"/>
        <w:rPr>
          <w:rFonts w:ascii="Dyslexie" w:hAnsi="Dyslexie"/>
          <w:sz w:val="14"/>
        </w:rPr>
      </w:pPr>
    </w:p>
    <w:p w:rsidR="00815378" w:rsidRDefault="00815378" w:rsidP="00815378">
      <w:pPr>
        <w:spacing w:line="360" w:lineRule="auto"/>
        <w:rPr>
          <w:rFonts w:ascii="Dyslexie" w:hAnsi="Dyslexie"/>
          <w:sz w:val="14"/>
        </w:rPr>
      </w:pPr>
      <w:r>
        <w:rPr>
          <w:rFonts w:ascii="Dyslexie" w:hAnsi="Dyslexie"/>
          <w:sz w:val="1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5378" w:rsidRDefault="00815378" w:rsidP="00815378">
      <w:pPr>
        <w:rPr>
          <w:rFonts w:ascii="Dyslexie" w:hAnsi="Dyslexie"/>
          <w:sz w:val="18"/>
        </w:rPr>
      </w:pPr>
      <w:r>
        <w:rPr>
          <w:rFonts w:ascii="Dyslexie" w:hAnsi="Dyslexie"/>
          <w:sz w:val="20"/>
        </w:rPr>
        <w:t xml:space="preserve">2.  Using your data as evidence, what did you notice about the fish’s response to a temperature increase and temperature decrease?  </w:t>
      </w:r>
    </w:p>
    <w:p w:rsidR="00815378" w:rsidRDefault="00815378" w:rsidP="00815378">
      <w:pPr>
        <w:jc w:val="center"/>
        <w:rPr>
          <w:rFonts w:ascii="Dyslexie" w:hAnsi="Dyslexie"/>
          <w:sz w:val="14"/>
        </w:rPr>
      </w:pPr>
      <w:r>
        <w:rPr>
          <w:rFonts w:ascii="Dyslexie" w:hAnsi="Dyslexie"/>
          <w:sz w:val="14"/>
        </w:rPr>
        <w:t xml:space="preserve">According to our data, ______. </w:t>
      </w:r>
    </w:p>
    <w:p w:rsidR="00815378" w:rsidRDefault="00815378" w:rsidP="00815378">
      <w:pPr>
        <w:jc w:val="center"/>
        <w:rPr>
          <w:rFonts w:ascii="Dyslexie" w:hAnsi="Dyslexie"/>
          <w:sz w:val="14"/>
        </w:rPr>
      </w:pPr>
      <w:r>
        <w:rPr>
          <w:rFonts w:ascii="Dyslexie" w:hAnsi="Dyslexie"/>
          <w:sz w:val="14"/>
        </w:rPr>
        <w:t xml:space="preserve">Based on ____, I determined that ___. </w:t>
      </w:r>
    </w:p>
    <w:p w:rsidR="00815378" w:rsidRDefault="00815378" w:rsidP="00815378">
      <w:pPr>
        <w:spacing w:line="360" w:lineRule="auto"/>
        <w:jc w:val="center"/>
        <w:rPr>
          <w:rFonts w:ascii="Dyslexie" w:hAnsi="Dyslexie"/>
          <w:sz w:val="14"/>
        </w:rPr>
      </w:pPr>
      <w:r>
        <w:rPr>
          <w:rFonts w:ascii="Dyslexie" w:hAnsi="Dyslexie"/>
          <w:sz w:val="14"/>
        </w:rPr>
        <w:t xml:space="preserve">____ resulted in ___, and consequently ____. </w:t>
      </w:r>
      <w:r>
        <w:rPr>
          <w:rFonts w:ascii="Dyslexie" w:hAnsi="Dyslexie"/>
          <w:sz w:val="14"/>
        </w:rPr>
        <w:br/>
      </w:r>
      <w:r>
        <w:rPr>
          <w:rFonts w:ascii="Dyslexie" w:hAnsi="Dyslexie"/>
          <w:sz w:val="1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5378" w:rsidRDefault="00815378" w:rsidP="00815378">
      <w:pPr>
        <w:rPr>
          <w:rFonts w:ascii="Dyslexie" w:hAnsi="Dyslexie"/>
          <w:sz w:val="20"/>
        </w:rPr>
      </w:pPr>
      <w:r>
        <w:rPr>
          <w:rFonts w:ascii="Dyslexie" w:hAnsi="Dyslexie"/>
          <w:sz w:val="14"/>
        </w:rPr>
        <w:br/>
      </w:r>
      <w:r>
        <w:rPr>
          <w:rFonts w:ascii="Dyslexie" w:hAnsi="Dyslexie"/>
          <w:sz w:val="20"/>
        </w:rPr>
        <w:t xml:space="preserve">3.  Studies have shown that Atlantic cod </w:t>
      </w:r>
      <w:proofErr w:type="gramStart"/>
      <w:r>
        <w:rPr>
          <w:rFonts w:ascii="Dyslexie" w:hAnsi="Dyslexie"/>
          <w:sz w:val="20"/>
        </w:rPr>
        <w:t>are found</w:t>
      </w:r>
      <w:proofErr w:type="gramEnd"/>
      <w:r>
        <w:rPr>
          <w:rFonts w:ascii="Dyslexie" w:hAnsi="Dyslexie"/>
          <w:sz w:val="20"/>
        </w:rPr>
        <w:t xml:space="preserve"> in deeper, cooler waters during the summer when the surface temperature of the water increases.  During the winter, they </w:t>
      </w:r>
      <w:proofErr w:type="gramStart"/>
      <w:r>
        <w:rPr>
          <w:rFonts w:ascii="Dyslexie" w:hAnsi="Dyslexie"/>
          <w:sz w:val="20"/>
        </w:rPr>
        <w:t>can be found</w:t>
      </w:r>
      <w:proofErr w:type="gramEnd"/>
      <w:r>
        <w:rPr>
          <w:rFonts w:ascii="Dyslexie" w:hAnsi="Dyslexie"/>
          <w:sz w:val="20"/>
        </w:rPr>
        <w:t xml:space="preserve"> in shallower waters.  Using your understanding of how ectotherms regulate their body temperature to maintain homeostasis, explain this behavior change in Atlantic cod.  </w:t>
      </w:r>
    </w:p>
    <w:p w:rsidR="00815378" w:rsidRDefault="00815378" w:rsidP="00815378">
      <w:pPr>
        <w:jc w:val="center"/>
        <w:rPr>
          <w:rFonts w:ascii="Dyslexie" w:hAnsi="Dyslexie"/>
          <w:sz w:val="14"/>
        </w:rPr>
      </w:pPr>
      <w:r>
        <w:rPr>
          <w:rFonts w:ascii="Dyslexie" w:hAnsi="Dyslexie"/>
          <w:sz w:val="14"/>
        </w:rPr>
        <w:t>_____, because they need ____</w:t>
      </w:r>
    </w:p>
    <w:p w:rsidR="00815378" w:rsidRDefault="00815378" w:rsidP="00815378">
      <w:pPr>
        <w:jc w:val="center"/>
        <w:rPr>
          <w:rFonts w:ascii="Dyslexie" w:hAnsi="Dyslexie"/>
          <w:sz w:val="14"/>
        </w:rPr>
      </w:pPr>
      <w:proofErr w:type="gramStart"/>
      <w:r>
        <w:rPr>
          <w:rFonts w:ascii="Dyslexie" w:hAnsi="Dyslexie"/>
          <w:sz w:val="14"/>
        </w:rPr>
        <w:t>As a result</w:t>
      </w:r>
      <w:proofErr w:type="gramEnd"/>
      <w:r>
        <w:rPr>
          <w:rFonts w:ascii="Dyslexie" w:hAnsi="Dyslexie"/>
          <w:sz w:val="14"/>
        </w:rPr>
        <w:t xml:space="preserve"> of ____, the Atlantic cod must ____</w:t>
      </w:r>
    </w:p>
    <w:p w:rsidR="00815378" w:rsidRDefault="00815378" w:rsidP="00815378">
      <w:pPr>
        <w:jc w:val="center"/>
        <w:rPr>
          <w:rFonts w:ascii="Dyslexie" w:hAnsi="Dyslexie"/>
          <w:sz w:val="14"/>
        </w:rPr>
      </w:pPr>
      <w:r>
        <w:rPr>
          <w:rFonts w:ascii="Dyslexie" w:hAnsi="Dyslexie"/>
          <w:sz w:val="14"/>
        </w:rPr>
        <w:t xml:space="preserve">Their behavior indicates ____, because ____. </w:t>
      </w:r>
    </w:p>
    <w:p w:rsidR="00815378" w:rsidRDefault="00815378" w:rsidP="00815378">
      <w:pPr>
        <w:jc w:val="center"/>
        <w:rPr>
          <w:rFonts w:ascii="Dyslexie" w:hAnsi="Dyslexie"/>
          <w:sz w:val="14"/>
        </w:rPr>
      </w:pPr>
    </w:p>
    <w:p w:rsidR="00815378" w:rsidRDefault="00815378" w:rsidP="00815378">
      <w:pPr>
        <w:spacing w:line="480" w:lineRule="auto"/>
        <w:jc w:val="center"/>
        <w:rPr>
          <w:rFonts w:ascii="Dyslexie" w:hAnsi="Dyslexie"/>
          <w:sz w:val="14"/>
        </w:rPr>
      </w:pPr>
      <w:r>
        <w:rPr>
          <w:rFonts w:ascii="Dyslexie" w:hAnsi="Dyslexie"/>
          <w:sz w:val="1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0105" w:rsidRDefault="00815378" w:rsidP="00815378">
      <w:pPr>
        <w:spacing w:line="480" w:lineRule="auto"/>
        <w:rPr>
          <w:rFonts w:ascii="Dyslexie" w:hAnsi="Dyslexie"/>
          <w:sz w:val="14"/>
        </w:rPr>
      </w:pPr>
      <w:r>
        <w:rPr>
          <w:rFonts w:ascii="Dyslexie" w:hAnsi="Dyslexie"/>
          <w:sz w:val="1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5378" w:rsidRDefault="00815378" w:rsidP="00815378">
      <w:pPr>
        <w:rPr>
          <w:rFonts w:ascii="Dyslexie" w:hAnsi="Dyslexie"/>
          <w:u w:val="single"/>
        </w:rPr>
      </w:pPr>
      <w:r>
        <w:rPr>
          <w:rFonts w:ascii="Dyslexie" w:hAnsi="Dyslexie"/>
          <w:u w:val="single"/>
        </w:rPr>
        <w:lastRenderedPageBreak/>
        <w:t>Homeostasis in Goldfish Conclusion:</w:t>
      </w:r>
    </w:p>
    <w:p w:rsidR="00815378" w:rsidRDefault="00815378" w:rsidP="00815378">
      <w:pPr>
        <w:jc w:val="center"/>
        <w:rPr>
          <w:rFonts w:ascii="Dyslexie" w:hAnsi="Dyslexie"/>
          <w:i/>
          <w:sz w:val="20"/>
        </w:rPr>
      </w:pPr>
    </w:p>
    <w:p w:rsidR="00815378" w:rsidRDefault="00815378" w:rsidP="00815378">
      <w:pPr>
        <w:jc w:val="center"/>
        <w:rPr>
          <w:rFonts w:ascii="Dyslexie" w:hAnsi="Dyslexie"/>
          <w:i/>
          <w:sz w:val="20"/>
        </w:rPr>
      </w:pPr>
      <w:r>
        <w:rPr>
          <w:rFonts w:ascii="Dyslexie" w:hAnsi="Dyslexie"/>
          <w:i/>
          <w:sz w:val="20"/>
        </w:rPr>
        <w:t>Use the sentence frames for each question to construct your answers.</w:t>
      </w:r>
    </w:p>
    <w:p w:rsidR="00815378" w:rsidRDefault="00815378" w:rsidP="00815378">
      <w:pPr>
        <w:pStyle w:val="ListParagraph"/>
        <w:widowControl/>
        <w:numPr>
          <w:ilvl w:val="0"/>
          <w:numId w:val="1"/>
        </w:numPr>
        <w:spacing w:after="160"/>
        <w:contextualSpacing/>
        <w:rPr>
          <w:rFonts w:ascii="Dyslexie" w:hAnsi="Dyslexie"/>
        </w:rPr>
      </w:pPr>
      <w:r>
        <w:rPr>
          <w:rFonts w:ascii="Dyslexie" w:hAnsi="Dyslexie"/>
          <w:sz w:val="20"/>
        </w:rPr>
        <w:t xml:space="preserve">Describe the trend you see on your graph. </w:t>
      </w:r>
    </w:p>
    <w:p w:rsidR="00815378" w:rsidRDefault="00815378" w:rsidP="00815378">
      <w:pPr>
        <w:jc w:val="center"/>
        <w:rPr>
          <w:rFonts w:ascii="Dyslexie" w:hAnsi="Dyslexie"/>
          <w:sz w:val="14"/>
        </w:rPr>
      </w:pPr>
      <w:r>
        <w:rPr>
          <w:rFonts w:ascii="Dyslexie" w:hAnsi="Dyslexie"/>
          <w:sz w:val="14"/>
        </w:rPr>
        <w:t xml:space="preserve">I notice that ____. </w:t>
      </w:r>
    </w:p>
    <w:p w:rsidR="00815378" w:rsidRDefault="00815378" w:rsidP="00815378">
      <w:pPr>
        <w:jc w:val="center"/>
        <w:rPr>
          <w:rFonts w:ascii="Dyslexie" w:hAnsi="Dyslexie"/>
          <w:sz w:val="14"/>
        </w:rPr>
      </w:pPr>
      <w:r>
        <w:rPr>
          <w:rFonts w:ascii="Dyslexie" w:hAnsi="Dyslexie"/>
          <w:sz w:val="14"/>
        </w:rPr>
        <w:t xml:space="preserve">The data suggests/ indicates that___.  </w:t>
      </w:r>
    </w:p>
    <w:p w:rsidR="00815378" w:rsidRDefault="00815378" w:rsidP="00815378">
      <w:pPr>
        <w:jc w:val="center"/>
        <w:rPr>
          <w:rFonts w:ascii="Dyslexie" w:hAnsi="Dyslexie"/>
          <w:sz w:val="14"/>
        </w:rPr>
      </w:pPr>
      <w:r>
        <w:rPr>
          <w:rFonts w:ascii="Dyslexie" w:hAnsi="Dyslexie"/>
          <w:sz w:val="14"/>
        </w:rPr>
        <w:t xml:space="preserve">According to my graph, ___. </w:t>
      </w:r>
    </w:p>
    <w:p w:rsidR="00815378" w:rsidRDefault="00815378" w:rsidP="00815378">
      <w:pPr>
        <w:jc w:val="center"/>
        <w:rPr>
          <w:rFonts w:ascii="Dyslexie" w:hAnsi="Dyslexie"/>
          <w:sz w:val="14"/>
        </w:rPr>
      </w:pPr>
    </w:p>
    <w:p w:rsidR="00815378" w:rsidRDefault="00815378" w:rsidP="00815378">
      <w:pPr>
        <w:spacing w:line="360" w:lineRule="auto"/>
        <w:rPr>
          <w:rFonts w:ascii="Dyslexie" w:hAnsi="Dyslexie"/>
          <w:sz w:val="14"/>
        </w:rPr>
      </w:pPr>
      <w:r>
        <w:rPr>
          <w:rFonts w:ascii="Dyslexie" w:hAnsi="Dyslexie"/>
          <w:sz w:val="1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5378" w:rsidRDefault="00815378" w:rsidP="00815378">
      <w:pPr>
        <w:rPr>
          <w:rFonts w:ascii="Dyslexie" w:hAnsi="Dyslexie"/>
          <w:sz w:val="18"/>
        </w:rPr>
      </w:pPr>
      <w:r>
        <w:rPr>
          <w:rFonts w:ascii="Dyslexie" w:hAnsi="Dyslexie"/>
          <w:sz w:val="20"/>
        </w:rPr>
        <w:t xml:space="preserve">2.  Using your data as evidence, what did you notice about the fish’s response to a temperature increase and temperature decrease?  </w:t>
      </w:r>
    </w:p>
    <w:p w:rsidR="00815378" w:rsidRDefault="00815378" w:rsidP="00815378">
      <w:pPr>
        <w:jc w:val="center"/>
        <w:rPr>
          <w:rFonts w:ascii="Dyslexie" w:hAnsi="Dyslexie"/>
          <w:sz w:val="14"/>
        </w:rPr>
      </w:pPr>
      <w:r>
        <w:rPr>
          <w:rFonts w:ascii="Dyslexie" w:hAnsi="Dyslexie"/>
          <w:sz w:val="14"/>
        </w:rPr>
        <w:t xml:space="preserve">According to our data, ______. </w:t>
      </w:r>
    </w:p>
    <w:p w:rsidR="00815378" w:rsidRDefault="00815378" w:rsidP="00815378">
      <w:pPr>
        <w:jc w:val="center"/>
        <w:rPr>
          <w:rFonts w:ascii="Dyslexie" w:hAnsi="Dyslexie"/>
          <w:sz w:val="14"/>
        </w:rPr>
      </w:pPr>
      <w:r>
        <w:rPr>
          <w:rFonts w:ascii="Dyslexie" w:hAnsi="Dyslexie"/>
          <w:sz w:val="14"/>
        </w:rPr>
        <w:t xml:space="preserve">Based on ____, I determined that ___. </w:t>
      </w:r>
    </w:p>
    <w:p w:rsidR="00815378" w:rsidRDefault="00815378" w:rsidP="00815378">
      <w:pPr>
        <w:spacing w:line="360" w:lineRule="auto"/>
        <w:jc w:val="center"/>
        <w:rPr>
          <w:rFonts w:ascii="Dyslexie" w:hAnsi="Dyslexie"/>
          <w:sz w:val="14"/>
        </w:rPr>
      </w:pPr>
      <w:r>
        <w:rPr>
          <w:rFonts w:ascii="Dyslexie" w:hAnsi="Dyslexie"/>
          <w:sz w:val="14"/>
        </w:rPr>
        <w:t xml:space="preserve">____ resulted in ___, and consequently ____. </w:t>
      </w:r>
      <w:r>
        <w:rPr>
          <w:rFonts w:ascii="Dyslexie" w:hAnsi="Dyslexie"/>
          <w:sz w:val="14"/>
        </w:rPr>
        <w:br/>
      </w:r>
      <w:r>
        <w:rPr>
          <w:rFonts w:ascii="Dyslexie" w:hAnsi="Dyslexie"/>
          <w:sz w:val="1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5378" w:rsidRDefault="00815378" w:rsidP="00815378">
      <w:pPr>
        <w:rPr>
          <w:rFonts w:ascii="Dyslexie" w:hAnsi="Dyslexie"/>
          <w:sz w:val="20"/>
        </w:rPr>
      </w:pPr>
      <w:r>
        <w:rPr>
          <w:rFonts w:ascii="Dyslexie" w:hAnsi="Dyslexie"/>
          <w:sz w:val="14"/>
        </w:rPr>
        <w:br/>
      </w:r>
      <w:r>
        <w:rPr>
          <w:rFonts w:ascii="Dyslexie" w:hAnsi="Dyslexie"/>
          <w:sz w:val="20"/>
        </w:rPr>
        <w:t xml:space="preserve">3.  Studies have shown that Atlantic cod </w:t>
      </w:r>
      <w:proofErr w:type="gramStart"/>
      <w:r>
        <w:rPr>
          <w:rFonts w:ascii="Dyslexie" w:hAnsi="Dyslexie"/>
          <w:sz w:val="20"/>
        </w:rPr>
        <w:t>are found</w:t>
      </w:r>
      <w:proofErr w:type="gramEnd"/>
      <w:r>
        <w:rPr>
          <w:rFonts w:ascii="Dyslexie" w:hAnsi="Dyslexie"/>
          <w:sz w:val="20"/>
        </w:rPr>
        <w:t xml:space="preserve"> in deeper, cooler waters during the summer whe</w:t>
      </w:r>
      <w:bookmarkStart w:id="0" w:name="_GoBack"/>
      <w:bookmarkEnd w:id="0"/>
      <w:r>
        <w:rPr>
          <w:rFonts w:ascii="Dyslexie" w:hAnsi="Dyslexie"/>
          <w:sz w:val="20"/>
        </w:rPr>
        <w:t xml:space="preserve">n the surface temperature of the water increases.  During the winter, they </w:t>
      </w:r>
      <w:proofErr w:type="gramStart"/>
      <w:r>
        <w:rPr>
          <w:rFonts w:ascii="Dyslexie" w:hAnsi="Dyslexie"/>
          <w:sz w:val="20"/>
        </w:rPr>
        <w:t>can be found</w:t>
      </w:r>
      <w:proofErr w:type="gramEnd"/>
      <w:r>
        <w:rPr>
          <w:rFonts w:ascii="Dyslexie" w:hAnsi="Dyslexie"/>
          <w:sz w:val="20"/>
        </w:rPr>
        <w:t xml:space="preserve"> in shallower waters.  Using your understanding of how ectotherms regulate their body temperature to maintain homeostasis, explain this behavior change in Atlantic cod.  </w:t>
      </w:r>
    </w:p>
    <w:p w:rsidR="00815378" w:rsidRDefault="00815378" w:rsidP="00815378">
      <w:pPr>
        <w:jc w:val="center"/>
        <w:rPr>
          <w:rFonts w:ascii="Dyslexie" w:hAnsi="Dyslexie"/>
          <w:sz w:val="14"/>
        </w:rPr>
      </w:pPr>
      <w:r>
        <w:rPr>
          <w:rFonts w:ascii="Dyslexie" w:hAnsi="Dyslexie"/>
          <w:sz w:val="14"/>
        </w:rPr>
        <w:t>_____, because they need ____</w:t>
      </w:r>
    </w:p>
    <w:p w:rsidR="00815378" w:rsidRDefault="00815378" w:rsidP="00815378">
      <w:pPr>
        <w:jc w:val="center"/>
        <w:rPr>
          <w:rFonts w:ascii="Dyslexie" w:hAnsi="Dyslexie"/>
          <w:sz w:val="14"/>
        </w:rPr>
      </w:pPr>
      <w:proofErr w:type="gramStart"/>
      <w:r>
        <w:rPr>
          <w:rFonts w:ascii="Dyslexie" w:hAnsi="Dyslexie"/>
          <w:sz w:val="14"/>
        </w:rPr>
        <w:t>As a result</w:t>
      </w:r>
      <w:proofErr w:type="gramEnd"/>
      <w:r>
        <w:rPr>
          <w:rFonts w:ascii="Dyslexie" w:hAnsi="Dyslexie"/>
          <w:sz w:val="14"/>
        </w:rPr>
        <w:t xml:space="preserve"> of ____, the Atlantic cod must ____</w:t>
      </w:r>
    </w:p>
    <w:p w:rsidR="00815378" w:rsidRDefault="00815378" w:rsidP="00815378">
      <w:pPr>
        <w:jc w:val="center"/>
        <w:rPr>
          <w:rFonts w:ascii="Dyslexie" w:hAnsi="Dyslexie"/>
          <w:sz w:val="14"/>
        </w:rPr>
      </w:pPr>
      <w:r>
        <w:rPr>
          <w:rFonts w:ascii="Dyslexie" w:hAnsi="Dyslexie"/>
          <w:sz w:val="14"/>
        </w:rPr>
        <w:t xml:space="preserve">Their behavior indicates ____, because ____. </w:t>
      </w:r>
    </w:p>
    <w:p w:rsidR="00815378" w:rsidRDefault="00815378" w:rsidP="00815378">
      <w:pPr>
        <w:jc w:val="center"/>
        <w:rPr>
          <w:rFonts w:ascii="Dyslexie" w:hAnsi="Dyslexie"/>
          <w:sz w:val="14"/>
        </w:rPr>
      </w:pPr>
    </w:p>
    <w:p w:rsidR="00815378" w:rsidRDefault="00815378" w:rsidP="00815378">
      <w:pPr>
        <w:spacing w:line="480" w:lineRule="auto"/>
        <w:jc w:val="center"/>
        <w:rPr>
          <w:rFonts w:ascii="Dyslexie" w:hAnsi="Dyslexie"/>
          <w:sz w:val="14"/>
        </w:rPr>
      </w:pPr>
      <w:r>
        <w:rPr>
          <w:rFonts w:ascii="Dyslexie" w:hAnsi="Dyslexie"/>
          <w:sz w:val="1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5378" w:rsidRDefault="00815378" w:rsidP="00815378">
      <w:pPr>
        <w:spacing w:line="480" w:lineRule="auto"/>
      </w:pPr>
      <w:r>
        <w:rPr>
          <w:rFonts w:ascii="Dyslexie" w:hAnsi="Dyslexie"/>
          <w:sz w:val="1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15378" w:rsidSect="008153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yslexie">
    <w:panose1 w:val="02000000000000000000"/>
    <w:charset w:val="00"/>
    <w:family w:val="auto"/>
    <w:pitch w:val="variable"/>
    <w:sig w:usb0="A00002AF" w:usb1="0000004A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068FA"/>
    <w:multiLevelType w:val="hybridMultilevel"/>
    <w:tmpl w:val="1A187608"/>
    <w:lvl w:ilvl="0" w:tplc="D584B8EE">
      <w:start w:val="1"/>
      <w:numFmt w:val="decimal"/>
      <w:lvlText w:val="%1."/>
      <w:lvlJc w:val="left"/>
      <w:pPr>
        <w:ind w:left="435" w:hanging="435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78"/>
    <w:rsid w:val="005A0D41"/>
    <w:rsid w:val="00815378"/>
    <w:rsid w:val="00DD330C"/>
    <w:rsid w:val="00F2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2A10B"/>
  <w15:chartTrackingRefBased/>
  <w15:docId w15:val="{832B697A-8C7A-4E4C-93D2-C3C7DBEB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yslexie" w:eastAsiaTheme="minorHAnsi" w:hAnsi="Dyslexie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1537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378"/>
    <w:pPr>
      <w:ind w:left="795" w:hanging="6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5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Point School District 6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Burdick</dc:creator>
  <cp:keywords/>
  <dc:description/>
  <cp:lastModifiedBy>Caroline Burdick</cp:lastModifiedBy>
  <cp:revision>1</cp:revision>
  <dcterms:created xsi:type="dcterms:W3CDTF">2017-11-06T00:00:00Z</dcterms:created>
  <dcterms:modified xsi:type="dcterms:W3CDTF">2017-11-06T00:01:00Z</dcterms:modified>
</cp:coreProperties>
</file>